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10" w:rsidRDefault="000A24E3" w:rsidP="00C21F10">
      <w:pPr>
        <w:jc w:val="center"/>
        <w:rPr>
          <w:sz w:val="40"/>
          <w:szCs w:val="40"/>
        </w:rPr>
      </w:pPr>
      <w:bookmarkStart w:id="0" w:name="_GoBack"/>
      <w:bookmarkEnd w:id="0"/>
      <w:r w:rsidRPr="000A24E3">
        <w:rPr>
          <w:sz w:val="40"/>
          <w:szCs w:val="40"/>
        </w:rPr>
        <w:t>Svangerskapsdiabetes</w:t>
      </w:r>
    </w:p>
    <w:p w:rsidR="00C21F10" w:rsidRDefault="00C21F10" w:rsidP="00C21F10">
      <w:pPr>
        <w:jc w:val="center"/>
        <w:rPr>
          <w:sz w:val="20"/>
          <w:szCs w:val="20"/>
        </w:rPr>
      </w:pPr>
    </w:p>
    <w:p w:rsidR="00B80022" w:rsidRPr="00C21F10" w:rsidRDefault="00B80022" w:rsidP="00C21F10">
      <w:pPr>
        <w:jc w:val="center"/>
        <w:rPr>
          <w:sz w:val="20"/>
          <w:szCs w:val="20"/>
        </w:rPr>
      </w:pPr>
    </w:p>
    <w:p w:rsidR="00C20ABB" w:rsidRPr="00BF7CD2" w:rsidRDefault="00C61B9D" w:rsidP="00503FCA">
      <w:pPr>
        <w:rPr>
          <w:sz w:val="28"/>
          <w:szCs w:val="28"/>
        </w:rPr>
      </w:pPr>
      <w:r w:rsidRPr="00BF7CD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67310</wp:posOffset>
            </wp:positionV>
            <wp:extent cx="2686685" cy="1474470"/>
            <wp:effectExtent l="19050" t="0" r="0" b="0"/>
            <wp:wrapTight wrapText="bothSides">
              <wp:wrapPolygon edited="0">
                <wp:start x="-153" y="0"/>
                <wp:lineTo x="-153" y="21209"/>
                <wp:lineTo x="21595" y="21209"/>
                <wp:lineTo x="21595" y="0"/>
                <wp:lineTo x="-153" y="0"/>
              </wp:wrapPolygon>
            </wp:wrapTight>
            <wp:docPr id="1" name="irc_mi" descr="http://www.sjukehusapoteka-vest.no/no/PublishingImages/Gravid%20860x400%20C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jukehusapoteka-vest.no/no/PublishingImages/Gravid%20860x400%20C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FAA" w:rsidRPr="00BF7CD2">
        <w:rPr>
          <w:b/>
          <w:sz w:val="28"/>
          <w:szCs w:val="28"/>
        </w:rPr>
        <w:t xml:space="preserve">Hva er </w:t>
      </w:r>
      <w:r w:rsidR="006D6E8D">
        <w:rPr>
          <w:b/>
          <w:sz w:val="28"/>
          <w:szCs w:val="28"/>
        </w:rPr>
        <w:t>s</w:t>
      </w:r>
      <w:r w:rsidR="00503FCA" w:rsidRPr="00BF7CD2">
        <w:rPr>
          <w:b/>
          <w:sz w:val="28"/>
          <w:szCs w:val="28"/>
        </w:rPr>
        <w:t>vangerskapsdiabetes</w:t>
      </w:r>
      <w:r w:rsidR="007D1FAA" w:rsidRPr="00BF7CD2">
        <w:rPr>
          <w:b/>
          <w:sz w:val="28"/>
          <w:szCs w:val="28"/>
        </w:rPr>
        <w:t>?</w:t>
      </w:r>
      <w:r w:rsidR="00503FCA" w:rsidRPr="00BF7CD2">
        <w:rPr>
          <w:sz w:val="28"/>
          <w:szCs w:val="28"/>
        </w:rPr>
        <w:t xml:space="preserve"> </w:t>
      </w:r>
    </w:p>
    <w:p w:rsidR="00C20ABB" w:rsidRPr="00C21F10" w:rsidRDefault="007D1FAA" w:rsidP="00503FCA">
      <w:r w:rsidRPr="00C21F10">
        <w:t>Hvis det i s</w:t>
      </w:r>
      <w:r w:rsidR="00C20ABB" w:rsidRPr="00C21F10">
        <w:t>vangerskap</w:t>
      </w:r>
      <w:r w:rsidRPr="00C21F10">
        <w:t>et gjøres blodsukkermåling</w:t>
      </w:r>
      <w:r w:rsidR="008C26F1" w:rsidRPr="00C21F10">
        <w:t>er</w:t>
      </w:r>
      <w:r w:rsidRPr="00C21F10">
        <w:t xml:space="preserve"> eller glukosebelast</w:t>
      </w:r>
      <w:r w:rsidR="00B02CF1" w:rsidRPr="00C21F10">
        <w:t>n</w:t>
      </w:r>
      <w:r w:rsidRPr="00C21F10">
        <w:t>ing som viser at du har for høyt blodsukker</w:t>
      </w:r>
      <w:r w:rsidR="00F81654" w:rsidRPr="00C21F10">
        <w:t xml:space="preserve"> </w:t>
      </w:r>
      <w:r w:rsidR="00503FCA" w:rsidRPr="00C21F10">
        <w:t>(glukose</w:t>
      </w:r>
      <w:r w:rsidR="0029609B" w:rsidRPr="00C21F10">
        <w:t>innhold</w:t>
      </w:r>
      <w:r w:rsidRPr="00C21F10">
        <w:t xml:space="preserve"> i blodet), har du fått svangerskapsdiabetes. </w:t>
      </w:r>
    </w:p>
    <w:p w:rsidR="00175FB7" w:rsidRPr="00C21F10" w:rsidRDefault="00503FCA" w:rsidP="00C20ABB">
      <w:r w:rsidRPr="00C21F10">
        <w:rPr>
          <w:b/>
          <w:bCs/>
        </w:rPr>
        <w:t xml:space="preserve">Insulin </w:t>
      </w:r>
      <w:r w:rsidRPr="00C21F10">
        <w:t xml:space="preserve">er et </w:t>
      </w:r>
      <w:r w:rsidR="00993CD0">
        <w:t xml:space="preserve">svært viktig </w:t>
      </w:r>
      <w:r w:rsidRPr="00C21F10">
        <w:t>hormon</w:t>
      </w:r>
      <w:r w:rsidR="00993CD0">
        <w:t xml:space="preserve"> som</w:t>
      </w:r>
      <w:r w:rsidRPr="00C21F10">
        <w:t xml:space="preserve"> regulerer/senker blodsukkeret. Ved svangerskapsdiabetes virker ikke insulinet </w:t>
      </w:r>
      <w:r w:rsidR="000F0511">
        <w:t>så godt som det skal,</w:t>
      </w:r>
      <w:r w:rsidR="00583DB3" w:rsidRPr="00C21F10">
        <w:t xml:space="preserve"> d</w:t>
      </w:r>
      <w:r w:rsidR="0092371B" w:rsidRPr="00C21F10">
        <w:t xml:space="preserve">erfor </w:t>
      </w:r>
      <w:r w:rsidR="00583DB3" w:rsidRPr="00C21F10">
        <w:t xml:space="preserve">blir </w:t>
      </w:r>
      <w:r w:rsidR="0092371B" w:rsidRPr="00C21F10">
        <w:t xml:space="preserve">blodsukkeret for høyt </w:t>
      </w:r>
      <w:r w:rsidR="00993CD0">
        <w:t xml:space="preserve">etter mat/drikke </w:t>
      </w:r>
      <w:r w:rsidR="00C606BC" w:rsidRPr="00C21F10">
        <w:t>med karbohydrater (sukker/stivelse)</w:t>
      </w:r>
      <w:r w:rsidR="00583DB3" w:rsidRPr="00C21F10">
        <w:t xml:space="preserve">. </w:t>
      </w:r>
      <w:r w:rsidR="00C606BC" w:rsidRPr="00C21F10">
        <w:t>Av og til ser vi også at blods</w:t>
      </w:r>
      <w:r w:rsidR="00607DA4">
        <w:t xml:space="preserve">ukkeret er for høyt før måltid. </w:t>
      </w:r>
    </w:p>
    <w:p w:rsidR="00117F98" w:rsidRDefault="00117F98" w:rsidP="0025171B">
      <w:pPr>
        <w:pStyle w:val="Default"/>
        <w:rPr>
          <w:rFonts w:asciiTheme="minorHAnsi" w:hAnsiTheme="minorHAnsi"/>
        </w:rPr>
      </w:pPr>
    </w:p>
    <w:p w:rsidR="004C5499" w:rsidRDefault="004C5499" w:rsidP="0025171B">
      <w:pPr>
        <w:pStyle w:val="Default"/>
        <w:rPr>
          <w:rFonts w:asciiTheme="minorHAnsi" w:hAnsiTheme="minorHAnsi"/>
        </w:rPr>
      </w:pPr>
    </w:p>
    <w:p w:rsidR="00445EFF" w:rsidRDefault="00445EFF" w:rsidP="0025171B">
      <w:pPr>
        <w:pStyle w:val="Default"/>
        <w:rPr>
          <w:rFonts w:asciiTheme="minorHAnsi" w:hAnsiTheme="minorHAnsi"/>
        </w:rPr>
      </w:pPr>
    </w:p>
    <w:p w:rsidR="001837EE" w:rsidRPr="00BF7CD2" w:rsidRDefault="008D2B77">
      <w:pPr>
        <w:rPr>
          <w:b/>
          <w:sz w:val="28"/>
          <w:szCs w:val="28"/>
        </w:rPr>
      </w:pPr>
      <w:r w:rsidRPr="00BF7CD2">
        <w:rPr>
          <w:b/>
          <w:sz w:val="28"/>
          <w:szCs w:val="28"/>
        </w:rPr>
        <w:t>Hvorfor oppstår svangerskapsdiabetes?</w:t>
      </w:r>
      <w:r w:rsidR="004840BB" w:rsidRPr="00BF7CD2">
        <w:rPr>
          <w:b/>
          <w:sz w:val="28"/>
          <w:szCs w:val="28"/>
        </w:rPr>
        <w:t xml:space="preserve">  </w:t>
      </w:r>
    </w:p>
    <w:p w:rsidR="0025171B" w:rsidRPr="00C21F10" w:rsidRDefault="00540E48" w:rsidP="00B22534">
      <w:pPr>
        <w:pStyle w:val="Default"/>
        <w:numPr>
          <w:ilvl w:val="0"/>
          <w:numId w:val="2"/>
        </w:numPr>
        <w:spacing w:after="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5C0B76" w:rsidRPr="00C21F10">
        <w:rPr>
          <w:rFonts w:asciiTheme="minorHAnsi" w:hAnsiTheme="minorHAnsi"/>
          <w:sz w:val="22"/>
          <w:szCs w:val="22"/>
        </w:rPr>
        <w:t>ormone</w:t>
      </w:r>
      <w:r>
        <w:rPr>
          <w:rFonts w:asciiTheme="minorHAnsi" w:hAnsiTheme="minorHAnsi"/>
          <w:sz w:val="22"/>
          <w:szCs w:val="22"/>
        </w:rPr>
        <w:t xml:space="preserve">r fra </w:t>
      </w:r>
      <w:r w:rsidR="0025171B" w:rsidRPr="00C21F10">
        <w:rPr>
          <w:rFonts w:asciiTheme="minorHAnsi" w:hAnsiTheme="minorHAnsi"/>
          <w:sz w:val="22"/>
          <w:szCs w:val="22"/>
        </w:rPr>
        <w:t>morkaken</w:t>
      </w:r>
      <w:r w:rsidR="006A3E23" w:rsidRPr="00C21F10">
        <w:rPr>
          <w:rFonts w:asciiTheme="minorHAnsi" w:hAnsiTheme="minorHAnsi"/>
          <w:sz w:val="22"/>
          <w:szCs w:val="22"/>
        </w:rPr>
        <w:t xml:space="preserve"> </w:t>
      </w:r>
      <w:r w:rsidR="0025171B" w:rsidRPr="00C21F10">
        <w:rPr>
          <w:rFonts w:asciiTheme="minorHAnsi" w:hAnsiTheme="minorHAnsi"/>
          <w:sz w:val="22"/>
          <w:szCs w:val="22"/>
        </w:rPr>
        <w:t>motvirke</w:t>
      </w:r>
      <w:r w:rsidR="004840BB" w:rsidRPr="00C21F10">
        <w:rPr>
          <w:rFonts w:asciiTheme="minorHAnsi" w:hAnsiTheme="minorHAnsi"/>
          <w:sz w:val="22"/>
          <w:szCs w:val="22"/>
        </w:rPr>
        <w:t>r</w:t>
      </w:r>
      <w:r w:rsidR="0025171B" w:rsidRPr="00C21F10">
        <w:rPr>
          <w:rFonts w:asciiTheme="minorHAnsi" w:hAnsiTheme="minorHAnsi"/>
          <w:sz w:val="22"/>
          <w:szCs w:val="22"/>
        </w:rPr>
        <w:t xml:space="preserve"> insulinets virkning </w:t>
      </w:r>
    </w:p>
    <w:p w:rsidR="0025171B" w:rsidRPr="00C21F10" w:rsidRDefault="0025171B" w:rsidP="00B22534">
      <w:pPr>
        <w:pStyle w:val="Default"/>
        <w:numPr>
          <w:ilvl w:val="0"/>
          <w:numId w:val="2"/>
        </w:numPr>
        <w:spacing w:after="53"/>
        <w:rPr>
          <w:rFonts w:asciiTheme="minorHAnsi" w:hAnsiTheme="minorHAnsi"/>
          <w:sz w:val="22"/>
          <w:szCs w:val="22"/>
        </w:rPr>
      </w:pPr>
      <w:r w:rsidRPr="00C21F10">
        <w:rPr>
          <w:rFonts w:asciiTheme="minorHAnsi" w:hAnsiTheme="minorHAnsi"/>
          <w:sz w:val="22"/>
          <w:szCs w:val="22"/>
        </w:rPr>
        <w:t>Arv</w:t>
      </w:r>
      <w:r w:rsidR="005449B4" w:rsidRPr="00C21F10">
        <w:rPr>
          <w:rFonts w:asciiTheme="minorHAnsi" w:hAnsiTheme="minorHAnsi"/>
          <w:sz w:val="22"/>
          <w:szCs w:val="22"/>
        </w:rPr>
        <w:t xml:space="preserve">elige forhold </w:t>
      </w:r>
      <w:r w:rsidRPr="00C21F10">
        <w:rPr>
          <w:rFonts w:asciiTheme="minorHAnsi" w:hAnsiTheme="minorHAnsi"/>
          <w:sz w:val="22"/>
          <w:szCs w:val="22"/>
        </w:rPr>
        <w:t>og diabetes i familien spille</w:t>
      </w:r>
      <w:r w:rsidR="000E167A">
        <w:rPr>
          <w:rFonts w:asciiTheme="minorHAnsi" w:hAnsiTheme="minorHAnsi"/>
          <w:sz w:val="22"/>
          <w:szCs w:val="22"/>
        </w:rPr>
        <w:t xml:space="preserve">r ofte </w:t>
      </w:r>
      <w:r w:rsidRPr="00C21F10">
        <w:rPr>
          <w:rFonts w:asciiTheme="minorHAnsi" w:hAnsiTheme="minorHAnsi"/>
          <w:sz w:val="22"/>
          <w:szCs w:val="22"/>
        </w:rPr>
        <w:t xml:space="preserve">en rolle </w:t>
      </w:r>
    </w:p>
    <w:p w:rsidR="008C58E4" w:rsidRDefault="0025171B" w:rsidP="00BC2B90">
      <w:pPr>
        <w:pStyle w:val="Default"/>
        <w:numPr>
          <w:ilvl w:val="0"/>
          <w:numId w:val="2"/>
        </w:numPr>
        <w:spacing w:after="53"/>
        <w:rPr>
          <w:rFonts w:asciiTheme="minorHAnsi" w:hAnsiTheme="minorHAnsi"/>
          <w:sz w:val="22"/>
          <w:szCs w:val="22"/>
        </w:rPr>
      </w:pPr>
      <w:r w:rsidRPr="00C21F10">
        <w:rPr>
          <w:rFonts w:asciiTheme="minorHAnsi" w:hAnsiTheme="minorHAnsi"/>
          <w:sz w:val="22"/>
          <w:szCs w:val="22"/>
        </w:rPr>
        <w:t>Overvekt kan være en utløsende faktor</w:t>
      </w:r>
    </w:p>
    <w:p w:rsidR="00BC2B90" w:rsidRDefault="008C58E4" w:rsidP="00BC2B90">
      <w:pPr>
        <w:pStyle w:val="Default"/>
        <w:numPr>
          <w:ilvl w:val="0"/>
          <w:numId w:val="2"/>
        </w:numPr>
        <w:spacing w:after="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Etnisk bakgrunn fra land utenom Europa </w:t>
      </w:r>
      <w:r w:rsidR="0025171B" w:rsidRPr="00C21F10">
        <w:rPr>
          <w:rFonts w:asciiTheme="minorHAnsi" w:hAnsiTheme="minorHAnsi"/>
          <w:sz w:val="22"/>
          <w:szCs w:val="22"/>
        </w:rPr>
        <w:t xml:space="preserve"> </w:t>
      </w:r>
    </w:p>
    <w:p w:rsidR="00C61B9D" w:rsidRDefault="00C61B9D" w:rsidP="00C61B9D">
      <w:pPr>
        <w:pStyle w:val="Default"/>
        <w:ind w:left="720"/>
        <w:rPr>
          <w:rFonts w:asciiTheme="minorHAnsi" w:hAnsiTheme="minorHAnsi"/>
        </w:rPr>
      </w:pPr>
    </w:p>
    <w:p w:rsidR="008C58E4" w:rsidRDefault="008C58E4" w:rsidP="00C61B9D">
      <w:pPr>
        <w:pStyle w:val="Default"/>
        <w:ind w:left="720"/>
        <w:rPr>
          <w:rFonts w:asciiTheme="minorHAnsi" w:hAnsiTheme="minorHAnsi"/>
        </w:rPr>
      </w:pPr>
    </w:p>
    <w:p w:rsidR="00C61B9D" w:rsidRDefault="00C61B9D" w:rsidP="00C61B9D">
      <w:pPr>
        <w:pStyle w:val="Default"/>
        <w:ind w:left="720"/>
        <w:rPr>
          <w:rFonts w:asciiTheme="minorHAnsi" w:hAnsiTheme="minorHAnsi"/>
        </w:rPr>
      </w:pPr>
    </w:p>
    <w:p w:rsidR="0031446C" w:rsidRPr="00C61B9D" w:rsidRDefault="0031446C" w:rsidP="00C61B9D">
      <w:pPr>
        <w:pStyle w:val="Default"/>
        <w:ind w:left="720"/>
        <w:rPr>
          <w:rFonts w:asciiTheme="minorHAnsi" w:hAnsiTheme="minorHAnsi"/>
        </w:rPr>
      </w:pPr>
    </w:p>
    <w:p w:rsidR="00BC1AC7" w:rsidRPr="00BF7CD2" w:rsidRDefault="00BC1AC7">
      <w:pPr>
        <w:rPr>
          <w:sz w:val="24"/>
          <w:szCs w:val="24"/>
        </w:rPr>
      </w:pPr>
      <w:r w:rsidRPr="00BF7CD2">
        <w:rPr>
          <w:b/>
          <w:sz w:val="28"/>
          <w:szCs w:val="28"/>
        </w:rPr>
        <w:t xml:space="preserve">Hva kan du selv gjøre?  </w:t>
      </w:r>
    </w:p>
    <w:p w:rsidR="00941028" w:rsidRPr="00C21F10" w:rsidRDefault="00213625" w:rsidP="00903034">
      <w:r w:rsidRPr="00C21F10">
        <w:rPr>
          <w:b/>
        </w:rPr>
        <w:t xml:space="preserve">Egenmåling av blodsukker </w:t>
      </w:r>
      <w:proofErr w:type="gramStart"/>
      <w:r w:rsidRPr="00C21F10">
        <w:rPr>
          <w:b/>
        </w:rPr>
        <w:t>og</w:t>
      </w:r>
      <w:proofErr w:type="gramEnd"/>
      <w:r w:rsidRPr="00C21F10">
        <w:rPr>
          <w:b/>
        </w:rPr>
        <w:t xml:space="preserve"> </w:t>
      </w:r>
      <w:r w:rsidR="00641142" w:rsidRPr="00C21F10">
        <w:rPr>
          <w:b/>
        </w:rPr>
        <w:t xml:space="preserve">notere ned </w:t>
      </w:r>
      <w:r w:rsidR="0044349B">
        <w:rPr>
          <w:b/>
        </w:rPr>
        <w:t xml:space="preserve">verdiene </w:t>
      </w:r>
      <w:r w:rsidR="00641142" w:rsidRPr="00C21F10">
        <w:rPr>
          <w:b/>
        </w:rPr>
        <w:t>i</w:t>
      </w:r>
      <w:r w:rsidRPr="00C21F10">
        <w:rPr>
          <w:b/>
        </w:rPr>
        <w:t xml:space="preserve"> D</w:t>
      </w:r>
      <w:r w:rsidR="000E167A">
        <w:rPr>
          <w:b/>
        </w:rPr>
        <w:t>ia</w:t>
      </w:r>
      <w:r w:rsidRPr="00C21F10">
        <w:rPr>
          <w:b/>
        </w:rPr>
        <w:t>-dagbok</w:t>
      </w:r>
      <w:r w:rsidR="00DD491B" w:rsidRPr="00C21F10">
        <w:t xml:space="preserve"> er viktig</w:t>
      </w:r>
      <w:r w:rsidR="00A15506" w:rsidRPr="00C21F10">
        <w:t xml:space="preserve"> for å kartlegge blodsukkersvi</w:t>
      </w:r>
      <w:r w:rsidR="00C61B9D" w:rsidRPr="00C21F10">
        <w:t>n</w:t>
      </w:r>
      <w:r w:rsidR="00A15506" w:rsidRPr="00C21F10">
        <w:t>gningene</w:t>
      </w:r>
      <w:r w:rsidR="00FD4CA3" w:rsidRPr="00C21F10">
        <w:t xml:space="preserve">. Blodsukkerverdiene målt </w:t>
      </w:r>
      <w:r w:rsidR="0044349B">
        <w:t>fastende/</w:t>
      </w:r>
      <w:r w:rsidR="00FD4CA3" w:rsidRPr="00C21F10">
        <w:t xml:space="preserve">før mat forteller hvordan kroppens egenproduksjon av insulin klarer å regulere </w:t>
      </w:r>
      <w:r w:rsidR="0044349B">
        <w:t>sukkerfrigjøringen fra leveren</w:t>
      </w:r>
      <w:r w:rsidR="00FD4CA3" w:rsidRPr="00C21F10">
        <w:t xml:space="preserve"> og to-timers</w:t>
      </w:r>
      <w:r w:rsidR="00030F54">
        <w:t xml:space="preserve"> </w:t>
      </w:r>
      <w:r w:rsidR="00FD4CA3" w:rsidRPr="00C21F10">
        <w:t xml:space="preserve">verdiene forteller hvordan </w:t>
      </w:r>
      <w:r w:rsidR="00941028" w:rsidRPr="00C21F10">
        <w:t xml:space="preserve">kroppen klarer å regulere blodsukkeret etter inntak av </w:t>
      </w:r>
      <w:r w:rsidR="00FD4CA3" w:rsidRPr="00C21F10">
        <w:t>mat/drikke</w:t>
      </w:r>
      <w:r w:rsidR="0044349B">
        <w:t xml:space="preserve"> med karbohydrater</w:t>
      </w:r>
      <w:r w:rsidR="00941028" w:rsidRPr="00C21F10">
        <w:t xml:space="preserve">. </w:t>
      </w:r>
    </w:p>
    <w:p w:rsidR="00903034" w:rsidRDefault="00D454EA" w:rsidP="00903034">
      <w:r w:rsidRPr="00C21F10">
        <w:t>Hvor store endringer i livsstil</w:t>
      </w:r>
      <w:r w:rsidR="00BC1AC7" w:rsidRPr="00C21F10">
        <w:t xml:space="preserve"> </w:t>
      </w:r>
      <w:r w:rsidR="00DD491B" w:rsidRPr="00C21F10">
        <w:t xml:space="preserve">(kostomlegging og </w:t>
      </w:r>
      <w:r w:rsidR="004C5499">
        <w:t>fysisk aktivitet)</w:t>
      </w:r>
      <w:r w:rsidR="00DD491B" w:rsidRPr="00C21F10">
        <w:t xml:space="preserve"> </w:t>
      </w:r>
      <w:r w:rsidR="00BC1AC7" w:rsidRPr="00C21F10">
        <w:t xml:space="preserve">som kreves, varierer. </w:t>
      </w:r>
    </w:p>
    <w:p w:rsidR="00445EFF" w:rsidRPr="00AE06DC" w:rsidRDefault="00445EFF" w:rsidP="00445EFF">
      <w:pPr>
        <w:rPr>
          <w:b/>
        </w:rPr>
      </w:pPr>
      <w:r w:rsidRPr="00C21F10">
        <w:rPr>
          <w:b/>
        </w:rPr>
        <w:t xml:space="preserve">Vi ønsker at </w:t>
      </w:r>
      <w:r w:rsidR="00A034DE">
        <w:rPr>
          <w:b/>
        </w:rPr>
        <w:t>fastende blodsukkere</w:t>
      </w:r>
      <w:r w:rsidRPr="00C21F10">
        <w:rPr>
          <w:b/>
        </w:rPr>
        <w:t xml:space="preserve"> skal være </w:t>
      </w:r>
      <w:r w:rsidR="00B4567A">
        <w:rPr>
          <w:b/>
        </w:rPr>
        <w:t>&lt;</w:t>
      </w:r>
      <w:r w:rsidR="00CB5EFA">
        <w:rPr>
          <w:b/>
        </w:rPr>
        <w:t xml:space="preserve"> </w:t>
      </w:r>
      <w:r w:rsidRPr="00C21F10">
        <w:rPr>
          <w:b/>
        </w:rPr>
        <w:t>5,</w:t>
      </w:r>
      <w:r w:rsidR="0057150D">
        <w:rPr>
          <w:b/>
        </w:rPr>
        <w:t>3</w:t>
      </w:r>
      <w:r w:rsidRPr="00C21F10">
        <w:rPr>
          <w:b/>
        </w:rPr>
        <w:t xml:space="preserve"> </w:t>
      </w:r>
      <w:proofErr w:type="spellStart"/>
      <w:r w:rsidRPr="00C21F10">
        <w:rPr>
          <w:b/>
        </w:rPr>
        <w:t>mmol</w:t>
      </w:r>
      <w:proofErr w:type="spellEnd"/>
      <w:r w:rsidRPr="00C21F10">
        <w:rPr>
          <w:b/>
        </w:rPr>
        <w:t>/</w:t>
      </w:r>
      <w:proofErr w:type="gramStart"/>
      <w:r w:rsidR="00A034DE">
        <w:rPr>
          <w:b/>
        </w:rPr>
        <w:t>L</w:t>
      </w:r>
      <w:r w:rsidRPr="00C21F10">
        <w:rPr>
          <w:b/>
        </w:rPr>
        <w:t xml:space="preserve"> </w:t>
      </w:r>
      <w:r w:rsidR="00A034DE">
        <w:rPr>
          <w:b/>
        </w:rPr>
        <w:t xml:space="preserve"> </w:t>
      </w:r>
      <w:r w:rsidRPr="00C21F10">
        <w:rPr>
          <w:b/>
        </w:rPr>
        <w:t>og</w:t>
      </w:r>
      <w:proofErr w:type="gramEnd"/>
      <w:r w:rsidRPr="00C21F10">
        <w:rPr>
          <w:b/>
        </w:rPr>
        <w:t xml:space="preserve"> &lt; </w:t>
      </w:r>
      <w:r w:rsidR="009F311D">
        <w:rPr>
          <w:b/>
        </w:rPr>
        <w:t>6,7</w:t>
      </w:r>
      <w:r w:rsidR="00A034DE">
        <w:rPr>
          <w:b/>
        </w:rPr>
        <w:t xml:space="preserve"> </w:t>
      </w:r>
      <w:proofErr w:type="spellStart"/>
      <w:r w:rsidR="00A034DE">
        <w:rPr>
          <w:b/>
        </w:rPr>
        <w:t>mmol</w:t>
      </w:r>
      <w:proofErr w:type="spellEnd"/>
      <w:r w:rsidR="00A034DE">
        <w:rPr>
          <w:b/>
        </w:rPr>
        <w:t>/L</w:t>
      </w:r>
      <w:r w:rsidRPr="00C21F10">
        <w:rPr>
          <w:b/>
        </w:rPr>
        <w:t xml:space="preserve"> to timer etter måltidsstart.</w:t>
      </w:r>
      <w:r w:rsidRPr="00C21F10">
        <w:t xml:space="preserve"> </w:t>
      </w:r>
      <w:r w:rsidRPr="00AE06DC">
        <w:rPr>
          <w:b/>
        </w:rPr>
        <w:t xml:space="preserve">Dette er best for barnets vekst og utvikling, for å sikre god morkakefunksjon gjennom hele svangerskapet samt forebygge lavt blodsukker hos barnet like etter fødsel. </w:t>
      </w:r>
    </w:p>
    <w:p w:rsidR="00445EFF" w:rsidRDefault="00445EFF" w:rsidP="00903034"/>
    <w:p w:rsidR="00445EFF" w:rsidRDefault="00445EFF" w:rsidP="00903034"/>
    <w:p w:rsidR="00AD0FE3" w:rsidRDefault="00CC3034" w:rsidP="00AD0FE3">
      <w:pPr>
        <w:rPr>
          <w:b/>
          <w:sz w:val="28"/>
          <w:szCs w:val="28"/>
        </w:rPr>
      </w:pPr>
      <w:r w:rsidRPr="00BF7CD2">
        <w:rPr>
          <w:b/>
          <w:sz w:val="28"/>
          <w:szCs w:val="28"/>
        </w:rPr>
        <w:lastRenderedPageBreak/>
        <w:t>Ko</w:t>
      </w:r>
      <w:r w:rsidR="002B1B56" w:rsidRPr="00BF7CD2">
        <w:rPr>
          <w:b/>
          <w:sz w:val="28"/>
          <w:szCs w:val="28"/>
        </w:rPr>
        <w:t xml:space="preserve">stråd </w:t>
      </w:r>
    </w:p>
    <w:p w:rsidR="00D3794F" w:rsidRPr="00840D10" w:rsidRDefault="00613E40" w:rsidP="00A173E7">
      <w:pPr>
        <w:rPr>
          <w:b/>
        </w:rPr>
      </w:pPr>
      <w:r w:rsidRPr="00840D1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334549" wp14:editId="0DF5ABB5">
            <wp:simplePos x="0" y="0"/>
            <wp:positionH relativeFrom="column">
              <wp:posOffset>4034155</wp:posOffset>
            </wp:positionH>
            <wp:positionV relativeFrom="paragraph">
              <wp:posOffset>302895</wp:posOffset>
            </wp:positionV>
            <wp:extent cx="2199640" cy="2026285"/>
            <wp:effectExtent l="0" t="0" r="0" b="0"/>
            <wp:wrapTight wrapText="bothSides">
              <wp:wrapPolygon edited="0">
                <wp:start x="0" y="0"/>
                <wp:lineTo x="0" y="21322"/>
                <wp:lineTo x="21326" y="21322"/>
                <wp:lineTo x="21326" y="0"/>
                <wp:lineTo x="0" y="0"/>
              </wp:wrapPolygon>
            </wp:wrapTight>
            <wp:docPr id="25" name="il_fi" descr="http://ndla.no/sites/default/files/images/matsir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dla.no/sites/default/files/images/matsirke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0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D10">
        <w:rPr>
          <w:b/>
        </w:rPr>
        <w:t>Anbefalingene er hentet fra Helsedirektoratet</w:t>
      </w:r>
      <w:r w:rsidR="00732893" w:rsidRPr="00840D10">
        <w:rPr>
          <w:b/>
        </w:rPr>
        <w:t>s</w:t>
      </w:r>
      <w:r w:rsidR="003A71D0" w:rsidRPr="00840D10">
        <w:rPr>
          <w:b/>
        </w:rPr>
        <w:t xml:space="preserve"> hefte</w:t>
      </w:r>
      <w:r w:rsidRPr="00840D10">
        <w:rPr>
          <w:b/>
        </w:rPr>
        <w:t xml:space="preserve">: </w:t>
      </w:r>
      <w:r w:rsidR="003A71D0" w:rsidRPr="00840D10">
        <w:rPr>
          <w:b/>
        </w:rPr>
        <w:t>«</w:t>
      </w:r>
      <w:r w:rsidRPr="00840D10">
        <w:rPr>
          <w:b/>
        </w:rPr>
        <w:t xml:space="preserve">Gode levevaner </w:t>
      </w:r>
      <w:r w:rsidR="003A71D0" w:rsidRPr="00840D10">
        <w:rPr>
          <w:b/>
        </w:rPr>
        <w:t>før og i svangerskapet». Man anbefaler å lese heftet</w:t>
      </w:r>
      <w:r w:rsidR="00347E78" w:rsidRPr="00840D10">
        <w:rPr>
          <w:b/>
        </w:rPr>
        <w:t xml:space="preserve"> </w:t>
      </w:r>
      <w:r w:rsidR="00840D10">
        <w:rPr>
          <w:b/>
        </w:rPr>
        <w:t xml:space="preserve">i sin helhet da dette kun er et </w:t>
      </w:r>
      <w:r w:rsidR="00347E78" w:rsidRPr="00840D10">
        <w:rPr>
          <w:b/>
        </w:rPr>
        <w:t>utdrag</w:t>
      </w:r>
      <w:r w:rsidR="009B0DE6">
        <w:rPr>
          <w:b/>
        </w:rPr>
        <w:t xml:space="preserve"> spesielt med tanke på karbohydratmengde</w:t>
      </w:r>
      <w:r w:rsidR="00347E78" w:rsidRPr="00840D10">
        <w:rPr>
          <w:b/>
        </w:rPr>
        <w:t>.</w:t>
      </w:r>
    </w:p>
    <w:p w:rsidR="00A173E7" w:rsidRDefault="00B22534" w:rsidP="00A173E7">
      <w:r w:rsidRPr="00C21F10">
        <w:t>Den dagl</w:t>
      </w:r>
      <w:r w:rsidR="008A6918" w:rsidRPr="00C21F10">
        <w:t>ige matmengde bør fordeles på 4</w:t>
      </w:r>
      <w:r w:rsidRPr="00C21F10">
        <w:t xml:space="preserve"> </w:t>
      </w:r>
      <w:r w:rsidR="008A6918" w:rsidRPr="00C21F10">
        <w:t xml:space="preserve">-6 </w:t>
      </w:r>
      <w:r w:rsidRPr="00C21F10">
        <w:t xml:space="preserve">måltider. </w:t>
      </w:r>
    </w:p>
    <w:p w:rsidR="00CC4085" w:rsidRPr="00732893" w:rsidRDefault="00A94EEB" w:rsidP="00CC4085">
      <w:pPr>
        <w:pStyle w:val="Listeavsnitt"/>
        <w:numPr>
          <w:ilvl w:val="0"/>
          <w:numId w:val="15"/>
        </w:numPr>
        <w:rPr>
          <w:b/>
        </w:rPr>
      </w:pPr>
      <w:r w:rsidRPr="00732893">
        <w:rPr>
          <w:b/>
        </w:rPr>
        <w:t>D</w:t>
      </w:r>
      <w:r w:rsidR="004902C4" w:rsidRPr="00732893">
        <w:rPr>
          <w:b/>
        </w:rPr>
        <w:t xml:space="preserve">rikk vann som tørstedrikk – det påvirker ikke blodsukkeret! </w:t>
      </w:r>
    </w:p>
    <w:p w:rsidR="00CC4085" w:rsidRPr="0043685C" w:rsidRDefault="00892AD7" w:rsidP="0043685C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DIN-Light"/>
          <w:b/>
        </w:rPr>
      </w:pPr>
      <w:r w:rsidRPr="003A71D0">
        <w:rPr>
          <w:b/>
        </w:rPr>
        <w:t>V</w:t>
      </w:r>
      <w:r w:rsidR="00B22534" w:rsidRPr="003A71D0">
        <w:rPr>
          <w:b/>
        </w:rPr>
        <w:t>elg magre melketyper</w:t>
      </w:r>
      <w:r w:rsidR="00B22534" w:rsidRPr="00C21F10">
        <w:t xml:space="preserve"> som </w:t>
      </w:r>
      <w:r w:rsidR="000F1B7F">
        <w:t xml:space="preserve">grønn </w:t>
      </w:r>
      <w:r w:rsidR="00B22534" w:rsidRPr="00C21F10">
        <w:t xml:space="preserve">lett melk eller skummet melk som drikke eller i matlaging. </w:t>
      </w:r>
      <w:r w:rsidR="00C332FB">
        <w:t xml:space="preserve">Melk inneholder </w:t>
      </w:r>
      <w:r w:rsidRPr="00C21F10">
        <w:t xml:space="preserve">melkesukker, derfor begrens mengden. </w:t>
      </w:r>
      <w:r w:rsidR="003A71D0">
        <w:t>G</w:t>
      </w:r>
      <w:r w:rsidR="003A71D0" w:rsidRPr="003A71D0">
        <w:rPr>
          <w:rFonts w:cs="DIN-Light"/>
        </w:rPr>
        <w:t xml:space="preserve">ravide og ammende som daglig drikker </w:t>
      </w:r>
      <w:r w:rsidR="003A71D0" w:rsidRPr="003A71D0">
        <w:rPr>
          <w:rFonts w:cs="DIN-Light"/>
          <w:b/>
        </w:rPr>
        <w:t>tre glass</w:t>
      </w:r>
      <w:r w:rsidR="0043685C">
        <w:rPr>
          <w:rFonts w:cs="DIN-Light"/>
          <w:b/>
        </w:rPr>
        <w:t xml:space="preserve"> </w:t>
      </w:r>
      <w:r w:rsidR="003A71D0" w:rsidRPr="0043685C">
        <w:rPr>
          <w:rFonts w:cs="DIN-Light"/>
          <w:b/>
        </w:rPr>
        <w:t>melk</w:t>
      </w:r>
      <w:proofErr w:type="gramStart"/>
      <w:r w:rsidR="003A71D0" w:rsidRPr="0043685C">
        <w:rPr>
          <w:rFonts w:cs="DIN-Light"/>
          <w:b/>
        </w:rPr>
        <w:t xml:space="preserve"> (</w:t>
      </w:r>
      <w:r w:rsidR="0023650A" w:rsidRPr="0043685C">
        <w:rPr>
          <w:rFonts w:cs="DIN-Light"/>
          <w:b/>
        </w:rPr>
        <w:t xml:space="preserve">ca. </w:t>
      </w:r>
      <w:r w:rsidR="003A71D0" w:rsidRPr="0043685C">
        <w:rPr>
          <w:rFonts w:cs="DIN-Light"/>
          <w:b/>
        </w:rPr>
        <w:t>1,5 dl.</w:t>
      </w:r>
      <w:proofErr w:type="gramEnd"/>
      <w:r w:rsidR="001F3EF6" w:rsidRPr="0043685C">
        <w:rPr>
          <w:rFonts w:cs="DIN-Light"/>
          <w:b/>
        </w:rPr>
        <w:t xml:space="preserve"> pr. glass</w:t>
      </w:r>
      <w:r w:rsidR="003A71D0" w:rsidRPr="0043685C">
        <w:rPr>
          <w:rFonts w:cs="DIN-Light"/>
          <w:b/>
        </w:rPr>
        <w:t>) og spiser to brødskiver med ost får</w:t>
      </w:r>
      <w:r w:rsidR="001F3EF6" w:rsidRPr="0043685C">
        <w:rPr>
          <w:rFonts w:cs="DIN-Light"/>
          <w:b/>
        </w:rPr>
        <w:t xml:space="preserve"> </w:t>
      </w:r>
      <w:r w:rsidR="003A71D0" w:rsidRPr="0043685C">
        <w:rPr>
          <w:rFonts w:cs="DIN-Light"/>
          <w:b/>
        </w:rPr>
        <w:t xml:space="preserve">i seg nok kalsium. </w:t>
      </w:r>
      <w:r w:rsidR="003A71D0" w:rsidRPr="0043685C">
        <w:rPr>
          <w:rFonts w:cs="DIN-Light"/>
        </w:rPr>
        <w:t>For dem som spiser mindre enn dette, bør det vurderes kalsiumtilskudd (500-1000 mg)</w:t>
      </w:r>
      <w:r w:rsidR="008218D1" w:rsidRPr="0043685C">
        <w:rPr>
          <w:rFonts w:cs="DIN-Light"/>
        </w:rPr>
        <w:t>.</w:t>
      </w:r>
      <w:r w:rsidR="003A71D0" w:rsidRPr="0043685C">
        <w:rPr>
          <w:rFonts w:cs="DIN-Light"/>
        </w:rPr>
        <w:t xml:space="preserve"> </w:t>
      </w:r>
    </w:p>
    <w:p w:rsidR="000F1B7F" w:rsidRDefault="000F1B7F" w:rsidP="000F1B7F">
      <w:pPr>
        <w:pStyle w:val="Default"/>
        <w:numPr>
          <w:ilvl w:val="0"/>
          <w:numId w:val="12"/>
        </w:numPr>
        <w:spacing w:after="53"/>
        <w:rPr>
          <w:rFonts w:asciiTheme="minorHAnsi" w:hAnsiTheme="minorHAnsi"/>
          <w:sz w:val="22"/>
          <w:szCs w:val="22"/>
        </w:rPr>
      </w:pPr>
      <w:r w:rsidRPr="00C21F10">
        <w:rPr>
          <w:rFonts w:asciiTheme="minorHAnsi" w:hAnsiTheme="minorHAnsi"/>
          <w:b/>
          <w:sz w:val="22"/>
          <w:szCs w:val="22"/>
        </w:rPr>
        <w:t xml:space="preserve">Reduser mengden </w:t>
      </w:r>
      <w:r>
        <w:rPr>
          <w:rFonts w:asciiTheme="minorHAnsi" w:hAnsiTheme="minorHAnsi"/>
          <w:b/>
          <w:sz w:val="22"/>
          <w:szCs w:val="22"/>
        </w:rPr>
        <w:t>sukkerholdig y</w:t>
      </w:r>
      <w:r w:rsidRPr="00C21F10">
        <w:rPr>
          <w:rFonts w:asciiTheme="minorHAnsi" w:hAnsiTheme="minorHAnsi"/>
          <w:b/>
          <w:sz w:val="22"/>
          <w:szCs w:val="22"/>
        </w:rPr>
        <w:t xml:space="preserve">oghurt. </w:t>
      </w:r>
      <w:r>
        <w:rPr>
          <w:rFonts w:asciiTheme="minorHAnsi" w:hAnsiTheme="minorHAnsi"/>
          <w:b/>
          <w:sz w:val="22"/>
          <w:szCs w:val="22"/>
        </w:rPr>
        <w:t xml:space="preserve"> Yoghurt med kunstig søtning kan brukes. </w:t>
      </w:r>
    </w:p>
    <w:p w:rsidR="00CC4085" w:rsidRPr="003A71D0" w:rsidRDefault="000F1B7F" w:rsidP="000F1B7F">
      <w:pPr>
        <w:pStyle w:val="Listeavsnitt"/>
        <w:spacing w:after="53"/>
      </w:pPr>
      <w:r w:rsidRPr="003A71D0">
        <w:t xml:space="preserve">Yoghurt naturell eller mager </w:t>
      </w:r>
      <w:proofErr w:type="spellStart"/>
      <w:r w:rsidRPr="003A71D0">
        <w:t>kesam</w:t>
      </w:r>
      <w:proofErr w:type="spellEnd"/>
      <w:r w:rsidRPr="003A71D0">
        <w:t xml:space="preserve"> tilsatt bær kan være et fint alternativ til ost og melk</w:t>
      </w:r>
      <w:r w:rsidR="003A71D0" w:rsidRPr="003A71D0">
        <w:t>.</w:t>
      </w:r>
    </w:p>
    <w:p w:rsidR="008B4FB3" w:rsidRDefault="00B55B7E" w:rsidP="00B80512">
      <w:pPr>
        <w:pStyle w:val="Default"/>
        <w:numPr>
          <w:ilvl w:val="0"/>
          <w:numId w:val="3"/>
        </w:numPr>
        <w:spacing w:after="53"/>
        <w:rPr>
          <w:rFonts w:asciiTheme="minorHAnsi" w:hAnsiTheme="minorHAnsi"/>
          <w:sz w:val="22"/>
          <w:szCs w:val="22"/>
        </w:rPr>
      </w:pPr>
      <w:r w:rsidRPr="00C21F10">
        <w:rPr>
          <w:rFonts w:asciiTheme="minorHAnsi" w:hAnsiTheme="minorHAnsi"/>
          <w:b/>
          <w:sz w:val="22"/>
          <w:szCs w:val="22"/>
        </w:rPr>
        <w:t xml:space="preserve">Velg </w:t>
      </w:r>
      <w:r w:rsidR="004D290B" w:rsidRPr="00C21F10">
        <w:rPr>
          <w:rFonts w:asciiTheme="minorHAnsi" w:hAnsiTheme="minorHAnsi"/>
          <w:b/>
          <w:sz w:val="22"/>
          <w:szCs w:val="22"/>
        </w:rPr>
        <w:t>grovt brød</w:t>
      </w:r>
      <w:r w:rsidR="00A449BC" w:rsidRPr="00C21F10">
        <w:rPr>
          <w:rFonts w:asciiTheme="minorHAnsi" w:hAnsiTheme="minorHAnsi"/>
          <w:b/>
          <w:sz w:val="22"/>
          <w:szCs w:val="22"/>
        </w:rPr>
        <w:t xml:space="preserve"> og grove knekkebrød</w:t>
      </w:r>
      <w:r w:rsidR="008B4FB3">
        <w:rPr>
          <w:rFonts w:asciiTheme="minorHAnsi" w:hAnsiTheme="minorHAnsi"/>
          <w:b/>
          <w:sz w:val="22"/>
          <w:szCs w:val="22"/>
        </w:rPr>
        <w:t xml:space="preserve"> (to knekkebrød tilsvarer en skive grovbrød)</w:t>
      </w:r>
      <w:r w:rsidRPr="00C21F10">
        <w:rPr>
          <w:rFonts w:asciiTheme="minorHAnsi" w:hAnsiTheme="minorHAnsi"/>
          <w:b/>
          <w:sz w:val="22"/>
          <w:szCs w:val="22"/>
        </w:rPr>
        <w:t xml:space="preserve">. </w:t>
      </w:r>
      <w:r w:rsidR="004D290B" w:rsidRPr="00C21F10">
        <w:rPr>
          <w:rFonts w:asciiTheme="minorHAnsi" w:hAnsiTheme="minorHAnsi"/>
          <w:sz w:val="22"/>
          <w:szCs w:val="22"/>
        </w:rPr>
        <w:t xml:space="preserve"> </w:t>
      </w:r>
    </w:p>
    <w:p w:rsidR="00CC4085" w:rsidRPr="00C21F10" w:rsidRDefault="008B4FB3" w:rsidP="008B4FB3">
      <w:pPr>
        <w:pStyle w:val="Default"/>
        <w:spacing w:after="53"/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Et minimum pr. dag er; fire skiver </w:t>
      </w:r>
      <w:r w:rsidR="002203D5">
        <w:rPr>
          <w:rFonts w:asciiTheme="minorHAnsi" w:hAnsiTheme="minorHAnsi"/>
          <w:sz w:val="22"/>
          <w:szCs w:val="22"/>
        </w:rPr>
        <w:t xml:space="preserve">grovbrød </w:t>
      </w:r>
      <w:r>
        <w:rPr>
          <w:rFonts w:asciiTheme="minorHAnsi" w:hAnsiTheme="minorHAnsi"/>
          <w:sz w:val="22"/>
          <w:szCs w:val="22"/>
        </w:rPr>
        <w:t xml:space="preserve">inntil 2. trimester, fem skiver i 3. trimester. </w:t>
      </w:r>
      <w:r w:rsidR="004D290B" w:rsidRPr="00C21F10">
        <w:rPr>
          <w:rFonts w:asciiTheme="minorHAnsi" w:hAnsiTheme="minorHAnsi"/>
          <w:sz w:val="22"/>
          <w:szCs w:val="22"/>
        </w:rPr>
        <w:t xml:space="preserve"> </w:t>
      </w:r>
    </w:p>
    <w:p w:rsidR="0043685C" w:rsidRDefault="00FF514A" w:rsidP="00CC4085">
      <w:pPr>
        <w:pStyle w:val="Defaul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732893">
        <w:rPr>
          <w:rFonts w:asciiTheme="minorHAnsi" w:hAnsiTheme="minorHAnsi"/>
          <w:b/>
          <w:sz w:val="22"/>
          <w:szCs w:val="22"/>
        </w:rPr>
        <w:t>F</w:t>
      </w:r>
      <w:r w:rsidR="004D290B" w:rsidRPr="00732893">
        <w:rPr>
          <w:rFonts w:asciiTheme="minorHAnsi" w:hAnsiTheme="minorHAnsi"/>
          <w:b/>
          <w:sz w:val="22"/>
          <w:szCs w:val="22"/>
        </w:rPr>
        <w:t>isk</w:t>
      </w:r>
      <w:r w:rsidR="0043685C">
        <w:rPr>
          <w:rFonts w:asciiTheme="minorHAnsi" w:hAnsiTheme="minorHAnsi"/>
          <w:b/>
          <w:sz w:val="22"/>
          <w:szCs w:val="22"/>
        </w:rPr>
        <w:t xml:space="preserve"> x 2-3 pr. uke. </w:t>
      </w:r>
    </w:p>
    <w:p w:rsidR="00CC4085" w:rsidRPr="00732893" w:rsidRDefault="0043685C" w:rsidP="00CC4085">
      <w:pPr>
        <w:pStyle w:val="Defaul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</w:t>
      </w:r>
      <w:r w:rsidR="004D290B" w:rsidRPr="00732893">
        <w:rPr>
          <w:rFonts w:asciiTheme="minorHAnsi" w:hAnsiTheme="minorHAnsi"/>
          <w:b/>
          <w:sz w:val="22"/>
          <w:szCs w:val="22"/>
        </w:rPr>
        <w:t xml:space="preserve">enskåret kjøtt og kylling bør velges til middag og som pålegg. </w:t>
      </w:r>
    </w:p>
    <w:p w:rsidR="00CC4085" w:rsidRDefault="00B22534" w:rsidP="00CC4085">
      <w:pPr>
        <w:pStyle w:val="Default"/>
        <w:numPr>
          <w:ilvl w:val="0"/>
          <w:numId w:val="3"/>
        </w:numPr>
        <w:spacing w:after="53"/>
        <w:rPr>
          <w:rFonts w:asciiTheme="minorHAnsi" w:hAnsiTheme="minorHAnsi"/>
          <w:sz w:val="22"/>
          <w:szCs w:val="22"/>
        </w:rPr>
      </w:pPr>
      <w:r w:rsidRPr="00C21F10">
        <w:rPr>
          <w:rFonts w:asciiTheme="minorHAnsi" w:hAnsiTheme="minorHAnsi"/>
          <w:b/>
          <w:sz w:val="22"/>
          <w:szCs w:val="22"/>
        </w:rPr>
        <w:t xml:space="preserve">Mye grønnsaker og belgfrukter </w:t>
      </w:r>
      <w:r w:rsidR="00B80512" w:rsidRPr="00C21F10">
        <w:rPr>
          <w:rFonts w:asciiTheme="minorHAnsi" w:hAnsiTheme="minorHAnsi"/>
          <w:b/>
          <w:sz w:val="22"/>
          <w:szCs w:val="22"/>
        </w:rPr>
        <w:t xml:space="preserve">(erter, bønner, linser) </w:t>
      </w:r>
      <w:r w:rsidRPr="00C21F10">
        <w:rPr>
          <w:rFonts w:asciiTheme="minorHAnsi" w:hAnsiTheme="minorHAnsi"/>
          <w:b/>
          <w:sz w:val="22"/>
          <w:szCs w:val="22"/>
        </w:rPr>
        <w:t>er bra</w:t>
      </w:r>
      <w:r w:rsidR="00697BF9" w:rsidRPr="00C21F10">
        <w:rPr>
          <w:rFonts w:asciiTheme="minorHAnsi" w:hAnsiTheme="minorHAnsi"/>
          <w:sz w:val="22"/>
          <w:szCs w:val="22"/>
        </w:rPr>
        <w:t xml:space="preserve">. </w:t>
      </w:r>
    </w:p>
    <w:p w:rsidR="00CC4085" w:rsidRPr="00732893" w:rsidRDefault="00B22534" w:rsidP="00CC4085">
      <w:pPr>
        <w:pStyle w:val="Default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732893">
        <w:rPr>
          <w:rFonts w:asciiTheme="minorHAnsi" w:hAnsiTheme="minorHAnsi"/>
          <w:b/>
          <w:sz w:val="22"/>
          <w:szCs w:val="22"/>
        </w:rPr>
        <w:t>Velg fullkorn</w:t>
      </w:r>
      <w:r w:rsidR="007D4E46" w:rsidRPr="00732893">
        <w:rPr>
          <w:rFonts w:asciiTheme="minorHAnsi" w:hAnsiTheme="minorHAnsi"/>
          <w:b/>
          <w:sz w:val="22"/>
          <w:szCs w:val="22"/>
        </w:rPr>
        <w:t>s</w:t>
      </w:r>
      <w:r w:rsidRPr="00732893">
        <w:rPr>
          <w:rFonts w:asciiTheme="minorHAnsi" w:hAnsiTheme="minorHAnsi"/>
          <w:b/>
          <w:sz w:val="22"/>
          <w:szCs w:val="22"/>
        </w:rPr>
        <w:t xml:space="preserve">pasta/spagetti og </w:t>
      </w:r>
      <w:proofErr w:type="spellStart"/>
      <w:r w:rsidRPr="00732893">
        <w:rPr>
          <w:rFonts w:asciiTheme="minorHAnsi" w:hAnsiTheme="minorHAnsi"/>
          <w:b/>
          <w:sz w:val="22"/>
          <w:szCs w:val="22"/>
        </w:rPr>
        <w:t>fullkorn</w:t>
      </w:r>
      <w:r w:rsidR="008B4FB3" w:rsidRPr="00732893">
        <w:rPr>
          <w:rFonts w:asciiTheme="minorHAnsi" w:hAnsiTheme="minorHAnsi"/>
          <w:b/>
          <w:sz w:val="22"/>
          <w:szCs w:val="22"/>
        </w:rPr>
        <w:t>sris</w:t>
      </w:r>
      <w:proofErr w:type="spellEnd"/>
      <w:r w:rsidR="008B4FB3" w:rsidRPr="00732893">
        <w:rPr>
          <w:rFonts w:asciiTheme="minorHAnsi" w:hAnsiTheme="minorHAnsi"/>
          <w:b/>
          <w:sz w:val="22"/>
          <w:szCs w:val="22"/>
        </w:rPr>
        <w:t>,</w:t>
      </w:r>
      <w:r w:rsidR="00732893">
        <w:rPr>
          <w:rFonts w:asciiTheme="minorHAnsi" w:hAnsiTheme="minorHAnsi"/>
          <w:b/>
          <w:sz w:val="22"/>
          <w:szCs w:val="22"/>
        </w:rPr>
        <w:t xml:space="preserve"> men </w:t>
      </w:r>
      <w:r w:rsidR="008B4FB3" w:rsidRPr="00732893">
        <w:rPr>
          <w:rFonts w:asciiTheme="minorHAnsi" w:hAnsiTheme="minorHAnsi"/>
          <w:b/>
          <w:sz w:val="22"/>
          <w:szCs w:val="22"/>
        </w:rPr>
        <w:t xml:space="preserve">i moderat mengde. </w:t>
      </w:r>
      <w:r w:rsidRPr="00732893">
        <w:rPr>
          <w:rFonts w:asciiTheme="minorHAnsi" w:hAnsiTheme="minorHAnsi"/>
          <w:b/>
          <w:sz w:val="22"/>
          <w:szCs w:val="22"/>
        </w:rPr>
        <w:t xml:space="preserve"> </w:t>
      </w:r>
    </w:p>
    <w:p w:rsidR="00CC4085" w:rsidRPr="00732893" w:rsidRDefault="008B4FB3" w:rsidP="00CC4085">
      <w:pPr>
        <w:pStyle w:val="Default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732893">
        <w:rPr>
          <w:rFonts w:asciiTheme="minorHAnsi" w:hAnsiTheme="minorHAnsi"/>
          <w:b/>
          <w:sz w:val="22"/>
          <w:szCs w:val="22"/>
        </w:rPr>
        <w:t xml:space="preserve">Ikke kutt ut </w:t>
      </w:r>
      <w:r w:rsidR="003A71D0" w:rsidRPr="00732893">
        <w:rPr>
          <w:rFonts w:asciiTheme="minorHAnsi" w:hAnsiTheme="minorHAnsi"/>
          <w:b/>
          <w:sz w:val="22"/>
          <w:szCs w:val="22"/>
        </w:rPr>
        <w:t>poteter</w:t>
      </w:r>
      <w:r w:rsidR="008218D1" w:rsidRPr="00732893">
        <w:rPr>
          <w:rFonts w:asciiTheme="minorHAnsi" w:hAnsiTheme="minorHAnsi"/>
          <w:b/>
          <w:sz w:val="22"/>
          <w:szCs w:val="22"/>
        </w:rPr>
        <w:t xml:space="preserve">, </w:t>
      </w:r>
      <w:r w:rsidR="00640FA5" w:rsidRPr="00732893">
        <w:rPr>
          <w:rFonts w:asciiTheme="minorHAnsi" w:hAnsiTheme="minorHAnsi"/>
          <w:b/>
          <w:sz w:val="22"/>
          <w:szCs w:val="22"/>
        </w:rPr>
        <w:t>m</w:t>
      </w:r>
      <w:r w:rsidR="007352E2" w:rsidRPr="00732893">
        <w:rPr>
          <w:rFonts w:asciiTheme="minorHAnsi" w:hAnsiTheme="minorHAnsi"/>
          <w:b/>
          <w:sz w:val="22"/>
          <w:szCs w:val="22"/>
        </w:rPr>
        <w:t>aks tre små poteter er anbefalt!</w:t>
      </w:r>
      <w:r w:rsidR="005F58B7" w:rsidRPr="00732893">
        <w:rPr>
          <w:rFonts w:asciiTheme="minorHAnsi" w:hAnsiTheme="minorHAnsi"/>
          <w:b/>
          <w:sz w:val="22"/>
          <w:szCs w:val="22"/>
        </w:rPr>
        <w:t xml:space="preserve"> </w:t>
      </w:r>
    </w:p>
    <w:p w:rsidR="00CC4085" w:rsidRPr="00732893" w:rsidRDefault="00BA7797" w:rsidP="00CC4085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32893">
        <w:rPr>
          <w:rFonts w:asciiTheme="minorHAnsi" w:hAnsiTheme="minorHAnsi"/>
          <w:b/>
          <w:sz w:val="22"/>
          <w:szCs w:val="22"/>
        </w:rPr>
        <w:t xml:space="preserve">Du kan spise </w:t>
      </w:r>
      <w:r w:rsidR="000E45FA" w:rsidRPr="00732893">
        <w:rPr>
          <w:rFonts w:asciiTheme="minorHAnsi" w:hAnsiTheme="minorHAnsi"/>
          <w:b/>
          <w:sz w:val="22"/>
          <w:szCs w:val="22"/>
        </w:rPr>
        <w:t>2</w:t>
      </w:r>
      <w:r w:rsidR="00CD70B0" w:rsidRPr="00732893">
        <w:rPr>
          <w:rFonts w:asciiTheme="minorHAnsi" w:hAnsiTheme="minorHAnsi"/>
          <w:b/>
          <w:sz w:val="22"/>
          <w:szCs w:val="22"/>
        </w:rPr>
        <w:t xml:space="preserve"> frukt</w:t>
      </w:r>
      <w:r w:rsidR="00FF514A" w:rsidRPr="00732893">
        <w:rPr>
          <w:rFonts w:asciiTheme="minorHAnsi" w:hAnsiTheme="minorHAnsi"/>
          <w:b/>
          <w:sz w:val="22"/>
          <w:szCs w:val="22"/>
        </w:rPr>
        <w:t xml:space="preserve"> pr. dag og/eller to porsjoner (100 gram) bær. </w:t>
      </w:r>
      <w:r w:rsidR="00732893">
        <w:rPr>
          <w:rFonts w:asciiTheme="minorHAnsi" w:hAnsiTheme="minorHAnsi"/>
          <w:sz w:val="22"/>
          <w:szCs w:val="22"/>
        </w:rPr>
        <w:t xml:space="preserve">Bær inneholder </w:t>
      </w:r>
      <w:r w:rsidR="006B6C0E" w:rsidRPr="00732893">
        <w:rPr>
          <w:rFonts w:asciiTheme="minorHAnsi" w:hAnsiTheme="minorHAnsi"/>
          <w:sz w:val="22"/>
          <w:szCs w:val="22"/>
        </w:rPr>
        <w:t xml:space="preserve">lite sukker. </w:t>
      </w:r>
      <w:r w:rsidR="00CD70B0" w:rsidRPr="00732893">
        <w:rPr>
          <w:rFonts w:asciiTheme="minorHAnsi" w:hAnsiTheme="minorHAnsi"/>
          <w:sz w:val="22"/>
          <w:szCs w:val="22"/>
        </w:rPr>
        <w:t xml:space="preserve">Vi anbefaler en </w:t>
      </w:r>
      <w:r w:rsidR="000564C8" w:rsidRPr="00732893">
        <w:rPr>
          <w:rFonts w:asciiTheme="minorHAnsi" w:hAnsiTheme="minorHAnsi"/>
          <w:sz w:val="22"/>
          <w:szCs w:val="22"/>
        </w:rPr>
        <w:t>frukt av gangen</w:t>
      </w:r>
      <w:r w:rsidR="00CD70B0" w:rsidRPr="00732893">
        <w:rPr>
          <w:rFonts w:asciiTheme="minorHAnsi" w:hAnsiTheme="minorHAnsi"/>
          <w:sz w:val="22"/>
          <w:szCs w:val="22"/>
        </w:rPr>
        <w:t xml:space="preserve"> og gjerne etter fiberrike måltider</w:t>
      </w:r>
      <w:r w:rsidR="000564C8" w:rsidRPr="00732893">
        <w:rPr>
          <w:rFonts w:asciiTheme="minorHAnsi" w:hAnsiTheme="minorHAnsi"/>
          <w:sz w:val="22"/>
          <w:szCs w:val="22"/>
        </w:rPr>
        <w:t xml:space="preserve"> </w:t>
      </w:r>
      <w:r w:rsidR="00CD70B0" w:rsidRPr="00732893">
        <w:rPr>
          <w:rFonts w:asciiTheme="minorHAnsi" w:hAnsiTheme="minorHAnsi"/>
          <w:sz w:val="22"/>
          <w:szCs w:val="22"/>
        </w:rPr>
        <w:t>for å unngå for rask</w:t>
      </w:r>
      <w:r w:rsidR="00CD70B0" w:rsidRPr="0073289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D70B0" w:rsidRPr="00732893">
        <w:rPr>
          <w:rFonts w:asciiTheme="minorHAnsi" w:hAnsiTheme="minorHAnsi"/>
          <w:sz w:val="22"/>
          <w:szCs w:val="22"/>
        </w:rPr>
        <w:t xml:space="preserve">blodsukkerstigning. </w:t>
      </w:r>
      <w:r w:rsidR="00495F96" w:rsidRPr="00732893">
        <w:rPr>
          <w:rFonts w:asciiTheme="minorHAnsi" w:hAnsiTheme="minorHAnsi"/>
          <w:sz w:val="22"/>
          <w:szCs w:val="22"/>
        </w:rPr>
        <w:t>Forsøk deg fre</w:t>
      </w:r>
      <w:r w:rsidR="0094583E" w:rsidRPr="00732893">
        <w:rPr>
          <w:rFonts w:asciiTheme="minorHAnsi" w:hAnsiTheme="minorHAnsi"/>
          <w:sz w:val="22"/>
          <w:szCs w:val="22"/>
        </w:rPr>
        <w:t xml:space="preserve">m med epler, pærer, appelsiner og </w:t>
      </w:r>
      <w:r w:rsidR="006B6C0E" w:rsidRPr="00732893">
        <w:rPr>
          <w:rFonts w:asciiTheme="minorHAnsi" w:hAnsiTheme="minorHAnsi"/>
          <w:sz w:val="22"/>
          <w:szCs w:val="22"/>
        </w:rPr>
        <w:t xml:space="preserve">melonsorter. </w:t>
      </w:r>
    </w:p>
    <w:p w:rsidR="00732893" w:rsidRPr="00732893" w:rsidRDefault="00732893" w:rsidP="00732893">
      <w:pPr>
        <w:pStyle w:val="Default"/>
        <w:spacing w:after="51"/>
        <w:ind w:left="720"/>
        <w:rPr>
          <w:rFonts w:asciiTheme="minorHAnsi" w:hAnsiTheme="minorHAnsi"/>
          <w:b/>
          <w:color w:val="auto"/>
          <w:sz w:val="22"/>
          <w:szCs w:val="22"/>
        </w:rPr>
      </w:pPr>
    </w:p>
    <w:p w:rsidR="000A52DA" w:rsidRPr="00CC4085" w:rsidRDefault="004F1092" w:rsidP="00D311DF">
      <w:pPr>
        <w:pStyle w:val="Default"/>
        <w:numPr>
          <w:ilvl w:val="0"/>
          <w:numId w:val="5"/>
        </w:numPr>
        <w:spacing w:after="51"/>
        <w:rPr>
          <w:rFonts w:asciiTheme="minorHAnsi" w:hAnsiTheme="minorHAnsi"/>
          <w:b/>
          <w:color w:val="auto"/>
          <w:sz w:val="22"/>
          <w:szCs w:val="22"/>
        </w:rPr>
      </w:pPr>
      <w:r w:rsidRPr="00C21F10">
        <w:rPr>
          <w:rFonts w:asciiTheme="minorHAnsi" w:hAnsiTheme="minorHAnsi"/>
          <w:b/>
          <w:sz w:val="22"/>
          <w:szCs w:val="22"/>
        </w:rPr>
        <w:t>Reduser mengden/unngå k</w:t>
      </w:r>
      <w:r w:rsidR="00485EDD" w:rsidRPr="00C21F10">
        <w:rPr>
          <w:rFonts w:asciiTheme="minorHAnsi" w:hAnsiTheme="minorHAnsi"/>
          <w:b/>
          <w:sz w:val="22"/>
          <w:szCs w:val="22"/>
        </w:rPr>
        <w:t xml:space="preserve">aker, kjeks, </w:t>
      </w:r>
      <w:r w:rsidR="00B34488" w:rsidRPr="00C21F10">
        <w:rPr>
          <w:rFonts w:asciiTheme="minorHAnsi" w:hAnsiTheme="minorHAnsi"/>
          <w:b/>
          <w:sz w:val="22"/>
          <w:szCs w:val="22"/>
        </w:rPr>
        <w:t xml:space="preserve">Chips, </w:t>
      </w:r>
      <w:r w:rsidR="00AD0FE3" w:rsidRPr="00C21F10">
        <w:rPr>
          <w:rFonts w:asciiTheme="minorHAnsi" w:hAnsiTheme="minorHAnsi"/>
          <w:b/>
          <w:sz w:val="22"/>
          <w:szCs w:val="22"/>
        </w:rPr>
        <w:t>sjokolade og andre søtsaker</w:t>
      </w:r>
      <w:r w:rsidRPr="00C21F10">
        <w:rPr>
          <w:rFonts w:asciiTheme="minorHAnsi" w:hAnsiTheme="minorHAnsi"/>
          <w:b/>
          <w:sz w:val="22"/>
          <w:szCs w:val="22"/>
        </w:rPr>
        <w:t xml:space="preserve">. </w:t>
      </w:r>
    </w:p>
    <w:p w:rsidR="004F1092" w:rsidRDefault="004F1092" w:rsidP="004F1092">
      <w:pPr>
        <w:pStyle w:val="Listeavsnitt"/>
        <w:numPr>
          <w:ilvl w:val="0"/>
          <w:numId w:val="5"/>
        </w:numPr>
        <w:spacing w:after="53"/>
        <w:rPr>
          <w:b/>
        </w:rPr>
      </w:pPr>
      <w:r w:rsidRPr="00C21F10">
        <w:rPr>
          <w:b/>
        </w:rPr>
        <w:t xml:space="preserve">Unngå juice, nektar, vanlig saft og sukkerholdig brus.  </w:t>
      </w:r>
    </w:p>
    <w:p w:rsidR="00CC4085" w:rsidRPr="00C21F10" w:rsidRDefault="00CC4085" w:rsidP="00CC4085">
      <w:pPr>
        <w:pStyle w:val="Listeavsnitt"/>
        <w:spacing w:after="53"/>
        <w:rPr>
          <w:b/>
        </w:rPr>
      </w:pPr>
    </w:p>
    <w:p w:rsidR="004F1092" w:rsidRPr="00C21F10" w:rsidRDefault="00CC4085" w:rsidP="004F1092">
      <w:pPr>
        <w:pStyle w:val="Default"/>
        <w:numPr>
          <w:ilvl w:val="0"/>
          <w:numId w:val="5"/>
        </w:numPr>
        <w:spacing w:after="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 kan </w:t>
      </w:r>
      <w:r w:rsidR="004F1092" w:rsidRPr="00C21F10">
        <w:rPr>
          <w:rFonts w:asciiTheme="minorHAnsi" w:hAnsiTheme="minorHAnsi"/>
          <w:sz w:val="22"/>
          <w:szCs w:val="22"/>
        </w:rPr>
        <w:t xml:space="preserve">bruke mat og drikke med </w:t>
      </w:r>
      <w:r w:rsidR="004F1092" w:rsidRPr="00C21F10">
        <w:rPr>
          <w:rFonts w:asciiTheme="minorHAnsi" w:hAnsiTheme="minorHAnsi"/>
          <w:b/>
          <w:sz w:val="22"/>
          <w:szCs w:val="22"/>
        </w:rPr>
        <w:t>kunstige søtningsstoff, men</w:t>
      </w:r>
      <w:r w:rsidR="006B6C0E">
        <w:rPr>
          <w:rFonts w:asciiTheme="minorHAnsi" w:hAnsiTheme="minorHAnsi"/>
          <w:b/>
          <w:sz w:val="22"/>
          <w:szCs w:val="22"/>
        </w:rPr>
        <w:t xml:space="preserve"> viktig å </w:t>
      </w:r>
      <w:r w:rsidR="004F1092" w:rsidRPr="00C21F10">
        <w:rPr>
          <w:rFonts w:asciiTheme="minorHAnsi" w:hAnsiTheme="minorHAnsi"/>
          <w:b/>
          <w:sz w:val="22"/>
          <w:szCs w:val="22"/>
        </w:rPr>
        <w:t>begrens</w:t>
      </w:r>
      <w:r w:rsidR="006B6C0E">
        <w:rPr>
          <w:rFonts w:asciiTheme="minorHAnsi" w:hAnsiTheme="minorHAnsi"/>
          <w:b/>
          <w:sz w:val="22"/>
          <w:szCs w:val="22"/>
        </w:rPr>
        <w:t>e</w:t>
      </w:r>
      <w:r w:rsidR="004F1092" w:rsidRPr="00C21F10">
        <w:rPr>
          <w:rFonts w:asciiTheme="minorHAnsi" w:hAnsiTheme="minorHAnsi"/>
          <w:b/>
          <w:sz w:val="22"/>
          <w:szCs w:val="22"/>
        </w:rPr>
        <w:t xml:space="preserve"> mengde</w:t>
      </w:r>
      <w:r w:rsidR="00370C75" w:rsidRPr="00C21F10">
        <w:rPr>
          <w:rFonts w:asciiTheme="minorHAnsi" w:hAnsiTheme="minorHAnsi"/>
          <w:b/>
          <w:sz w:val="22"/>
          <w:szCs w:val="22"/>
        </w:rPr>
        <w:t>n</w:t>
      </w:r>
      <w:r w:rsidR="004F1092" w:rsidRPr="00C21F10">
        <w:rPr>
          <w:rFonts w:asciiTheme="minorHAnsi" w:hAnsiTheme="minorHAnsi"/>
          <w:b/>
          <w:sz w:val="22"/>
          <w:szCs w:val="22"/>
        </w:rPr>
        <w:t>.</w:t>
      </w:r>
      <w:r w:rsidR="004F1092" w:rsidRPr="00C21F10">
        <w:rPr>
          <w:rFonts w:asciiTheme="minorHAnsi" w:hAnsiTheme="minorHAnsi"/>
          <w:sz w:val="22"/>
          <w:szCs w:val="22"/>
        </w:rPr>
        <w:t xml:space="preserve"> </w:t>
      </w:r>
    </w:p>
    <w:p w:rsidR="005A7D5C" w:rsidRDefault="005A7D5C" w:rsidP="006F2E6A">
      <w:pPr>
        <w:pStyle w:val="Default"/>
        <w:spacing w:after="51"/>
        <w:rPr>
          <w:rFonts w:asciiTheme="minorHAnsi" w:hAnsiTheme="minorHAnsi"/>
          <w:b/>
        </w:rPr>
      </w:pPr>
    </w:p>
    <w:p w:rsidR="00732893" w:rsidRDefault="00732893" w:rsidP="00C61B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Mål for vektøkning i svangerskapet: </w:t>
      </w:r>
    </w:p>
    <w:p w:rsidR="00840D10" w:rsidRPr="00B55203" w:rsidRDefault="00840D10" w:rsidP="00C61B9D">
      <w:r w:rsidRPr="00B55203">
        <w:t xml:space="preserve">KMI er et uttrykk for vekt i forhold til høyde og er lik vekten delt på kvadratet av høyden. For eksempel vil en person som måler 1,60 m og som veier 55 kg få KMI på: </w:t>
      </w:r>
      <w:proofErr w:type="gramStart"/>
      <w:r w:rsidRPr="00B55203">
        <w:t>55 :</w:t>
      </w:r>
      <w:proofErr w:type="gramEnd"/>
      <w:r w:rsidRPr="00B55203">
        <w:t xml:space="preserve"> (1,6 x 1,6) = 55 : 2,56 = 21,5 kg/m</w:t>
      </w:r>
      <w:r w:rsidR="006A6C20">
        <w:t>²</w:t>
      </w:r>
      <w:r w:rsidRPr="00B55203">
        <w:t>.</w:t>
      </w:r>
    </w:p>
    <w:p w:rsidR="009269B3" w:rsidRPr="00BA7F5D" w:rsidRDefault="009269B3" w:rsidP="009269B3">
      <w:pPr>
        <w:ind w:firstLine="708"/>
        <w:rPr>
          <w:rStyle w:val="Sterk"/>
          <w:rFonts w:cs="Arial"/>
          <w:b w:val="0"/>
        </w:rPr>
      </w:pPr>
      <w:r w:rsidRPr="00BA7F5D">
        <w:rPr>
          <w:rStyle w:val="Sterk"/>
          <w:rFonts w:cs="Arial"/>
          <w:b w:val="0"/>
        </w:rPr>
        <w:t xml:space="preserve">KMI &lt;18,5kg/m²: 12,5-18 kg </w:t>
      </w:r>
    </w:p>
    <w:p w:rsidR="009269B3" w:rsidRPr="00BA7F5D" w:rsidRDefault="009269B3" w:rsidP="009269B3">
      <w:pPr>
        <w:ind w:firstLine="708"/>
        <w:rPr>
          <w:rStyle w:val="Sterk"/>
          <w:rFonts w:cs="Arial"/>
          <w:b w:val="0"/>
        </w:rPr>
      </w:pPr>
      <w:r w:rsidRPr="00BA7F5D">
        <w:rPr>
          <w:rStyle w:val="Sterk"/>
          <w:rFonts w:cs="Arial"/>
          <w:b w:val="0"/>
        </w:rPr>
        <w:t xml:space="preserve">KMI 18,5 - 24,9 kg/m²: 11,5 til 16 kg </w:t>
      </w:r>
    </w:p>
    <w:p w:rsidR="009269B3" w:rsidRPr="00BA7F5D" w:rsidRDefault="009269B3" w:rsidP="009269B3">
      <w:pPr>
        <w:ind w:firstLine="708"/>
        <w:rPr>
          <w:rStyle w:val="Sterk"/>
          <w:rFonts w:cs="Arial"/>
          <w:b w:val="0"/>
        </w:rPr>
      </w:pPr>
      <w:r w:rsidRPr="00BA7F5D">
        <w:rPr>
          <w:rStyle w:val="Sterk"/>
          <w:rFonts w:cs="Arial"/>
          <w:b w:val="0"/>
        </w:rPr>
        <w:t xml:space="preserve">KMI 25 - 29,9 kg/m²: 7 til 11 kg </w:t>
      </w:r>
    </w:p>
    <w:p w:rsidR="00D23A1D" w:rsidRDefault="009269B3" w:rsidP="00D23A1D">
      <w:pPr>
        <w:ind w:firstLine="708"/>
        <w:rPr>
          <w:b/>
          <w:sz w:val="28"/>
          <w:szCs w:val="28"/>
        </w:rPr>
      </w:pPr>
      <w:r w:rsidRPr="00BA7F5D">
        <w:rPr>
          <w:rStyle w:val="Sterk"/>
          <w:rFonts w:cs="Arial"/>
          <w:b w:val="0"/>
        </w:rPr>
        <w:t>KMI 30 - 35 kg/</w:t>
      </w:r>
      <w:proofErr w:type="gramStart"/>
      <w:r w:rsidRPr="00BA7F5D">
        <w:rPr>
          <w:rStyle w:val="Sterk"/>
          <w:rFonts w:cs="Arial"/>
          <w:b w:val="0"/>
        </w:rPr>
        <w:t>m² :</w:t>
      </w:r>
      <w:proofErr w:type="gramEnd"/>
      <w:r w:rsidRPr="00BA7F5D">
        <w:rPr>
          <w:rStyle w:val="Sterk"/>
          <w:rFonts w:cs="Arial"/>
          <w:b w:val="0"/>
        </w:rPr>
        <w:t xml:space="preserve"> 5 til 9 kg </w:t>
      </w:r>
    </w:p>
    <w:p w:rsidR="00790AE3" w:rsidRPr="00BF7CD2" w:rsidRDefault="00C61B9D" w:rsidP="00D23A1D">
      <w:pPr>
        <w:rPr>
          <w:b/>
          <w:sz w:val="28"/>
          <w:szCs w:val="28"/>
        </w:rPr>
      </w:pPr>
      <w:r w:rsidRPr="00BF7CD2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01B33B5" wp14:editId="3E9B7B20">
            <wp:simplePos x="0" y="0"/>
            <wp:positionH relativeFrom="column">
              <wp:posOffset>3958590</wp:posOffset>
            </wp:positionH>
            <wp:positionV relativeFrom="paragraph">
              <wp:posOffset>327025</wp:posOffset>
            </wp:positionV>
            <wp:extent cx="1826895" cy="991235"/>
            <wp:effectExtent l="19050" t="0" r="1905" b="0"/>
            <wp:wrapTight wrapText="bothSides">
              <wp:wrapPolygon edited="0">
                <wp:start x="-225" y="0"/>
                <wp:lineTo x="-225" y="21171"/>
                <wp:lineTo x="21623" y="21171"/>
                <wp:lineTo x="21623" y="0"/>
                <wp:lineTo x="-225" y="0"/>
              </wp:wrapPolygon>
            </wp:wrapTight>
            <wp:docPr id="2" name="il_fi" descr="http://www.jobbsprek.no/Portals/0/5O6C7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obbsprek.no/Portals/0/5O6C72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AE3" w:rsidRPr="00BF7CD2">
        <w:rPr>
          <w:b/>
          <w:sz w:val="28"/>
          <w:szCs w:val="28"/>
        </w:rPr>
        <w:t xml:space="preserve">Fysisk aktivitet  </w:t>
      </w:r>
    </w:p>
    <w:p w:rsidR="000564C8" w:rsidRPr="00C21F10" w:rsidRDefault="000564C8" w:rsidP="00F32751">
      <w:pPr>
        <w:pStyle w:val="Default"/>
        <w:rPr>
          <w:rFonts w:asciiTheme="minorHAnsi" w:hAnsiTheme="minorHAnsi"/>
          <w:sz w:val="22"/>
          <w:szCs w:val="22"/>
        </w:rPr>
      </w:pPr>
      <w:r w:rsidRPr="00C21F10">
        <w:rPr>
          <w:rFonts w:asciiTheme="minorHAnsi" w:hAnsiTheme="minorHAnsi"/>
          <w:sz w:val="22"/>
          <w:szCs w:val="22"/>
        </w:rPr>
        <w:t>Regelmessig fysisk aktivitet</w:t>
      </w:r>
      <w:r w:rsidR="00232467" w:rsidRPr="00C21F10">
        <w:rPr>
          <w:rFonts w:asciiTheme="minorHAnsi" w:hAnsiTheme="minorHAnsi"/>
          <w:sz w:val="22"/>
          <w:szCs w:val="22"/>
        </w:rPr>
        <w:t xml:space="preserve"> </w:t>
      </w:r>
      <w:r w:rsidRPr="00C21F10">
        <w:rPr>
          <w:rFonts w:asciiTheme="minorHAnsi" w:hAnsiTheme="minorHAnsi"/>
          <w:sz w:val="22"/>
          <w:szCs w:val="22"/>
        </w:rPr>
        <w:t>vil føre til bedre virkning av insulinet</w:t>
      </w:r>
      <w:r w:rsidR="00FA263C" w:rsidRPr="00C21F10">
        <w:rPr>
          <w:rFonts w:asciiTheme="minorHAnsi" w:hAnsiTheme="minorHAnsi"/>
          <w:sz w:val="22"/>
          <w:szCs w:val="22"/>
        </w:rPr>
        <w:t xml:space="preserve"> og dermed blir </w:t>
      </w:r>
      <w:r w:rsidR="00232467" w:rsidRPr="00C21F10">
        <w:rPr>
          <w:rFonts w:asciiTheme="minorHAnsi" w:hAnsiTheme="minorHAnsi"/>
          <w:sz w:val="22"/>
          <w:szCs w:val="22"/>
        </w:rPr>
        <w:t>blodsukker</w:t>
      </w:r>
      <w:r w:rsidR="00FA263C" w:rsidRPr="00C21F10">
        <w:rPr>
          <w:rFonts w:asciiTheme="minorHAnsi" w:hAnsiTheme="minorHAnsi"/>
          <w:sz w:val="22"/>
          <w:szCs w:val="22"/>
        </w:rPr>
        <w:t xml:space="preserve">reguleringen bedre. </w:t>
      </w:r>
      <w:r w:rsidRPr="00C21F10">
        <w:rPr>
          <w:rFonts w:asciiTheme="minorHAnsi" w:hAnsiTheme="minorHAnsi"/>
          <w:sz w:val="22"/>
          <w:szCs w:val="22"/>
        </w:rPr>
        <w:t xml:space="preserve">Du kan vanligvis fortsette med de aktivitetene du </w:t>
      </w:r>
      <w:r w:rsidR="00FA263C" w:rsidRPr="00C21F10">
        <w:rPr>
          <w:rFonts w:asciiTheme="minorHAnsi" w:hAnsiTheme="minorHAnsi"/>
          <w:sz w:val="22"/>
          <w:szCs w:val="22"/>
        </w:rPr>
        <w:t>pleier som</w:t>
      </w:r>
      <w:r w:rsidRPr="00C21F10">
        <w:rPr>
          <w:rFonts w:asciiTheme="minorHAnsi" w:hAnsiTheme="minorHAnsi"/>
          <w:sz w:val="22"/>
          <w:szCs w:val="22"/>
        </w:rPr>
        <w:t xml:space="preserve"> spaserturer, svømming, sykling, skiturer etc. </w:t>
      </w:r>
    </w:p>
    <w:p w:rsidR="00F32751" w:rsidRPr="00C21F10" w:rsidRDefault="00F32751" w:rsidP="00F32751">
      <w:pPr>
        <w:pStyle w:val="Default"/>
        <w:rPr>
          <w:rFonts w:asciiTheme="minorHAnsi" w:hAnsiTheme="minorHAnsi"/>
          <w:sz w:val="22"/>
          <w:szCs w:val="22"/>
        </w:rPr>
      </w:pPr>
    </w:p>
    <w:p w:rsidR="002D2B32" w:rsidRPr="00C21F10" w:rsidRDefault="00AE3AE9" w:rsidP="00F32751">
      <w:pPr>
        <w:pStyle w:val="Default"/>
        <w:rPr>
          <w:rFonts w:asciiTheme="minorHAnsi" w:hAnsiTheme="minorHAnsi"/>
          <w:sz w:val="22"/>
          <w:szCs w:val="22"/>
        </w:rPr>
      </w:pPr>
      <w:r w:rsidRPr="00C21F10">
        <w:rPr>
          <w:rFonts w:asciiTheme="minorHAnsi" w:hAnsiTheme="minorHAnsi"/>
          <w:sz w:val="22"/>
          <w:szCs w:val="22"/>
        </w:rPr>
        <w:t>Mange</w:t>
      </w:r>
      <w:r w:rsidR="000564C8" w:rsidRPr="00C21F10">
        <w:rPr>
          <w:rFonts w:asciiTheme="minorHAnsi" w:hAnsiTheme="minorHAnsi"/>
          <w:sz w:val="22"/>
          <w:szCs w:val="22"/>
        </w:rPr>
        <w:t xml:space="preserve"> med svangerskapsdiabetes </w:t>
      </w:r>
      <w:r w:rsidR="00232467" w:rsidRPr="00C21F10">
        <w:rPr>
          <w:rFonts w:asciiTheme="minorHAnsi" w:hAnsiTheme="minorHAnsi"/>
          <w:sz w:val="22"/>
          <w:szCs w:val="22"/>
        </w:rPr>
        <w:t xml:space="preserve">oppnår tilfredsstillende blodsukker </w:t>
      </w:r>
      <w:r w:rsidR="000564C8" w:rsidRPr="00C21F10">
        <w:rPr>
          <w:rFonts w:asciiTheme="minorHAnsi" w:hAnsiTheme="minorHAnsi"/>
          <w:sz w:val="22"/>
          <w:szCs w:val="22"/>
        </w:rPr>
        <w:t xml:space="preserve">med </w:t>
      </w:r>
      <w:r w:rsidR="00232467" w:rsidRPr="00C21F10">
        <w:rPr>
          <w:rFonts w:asciiTheme="minorHAnsi" w:hAnsiTheme="minorHAnsi"/>
          <w:sz w:val="22"/>
          <w:szCs w:val="22"/>
        </w:rPr>
        <w:t xml:space="preserve">god </w:t>
      </w:r>
      <w:r w:rsidR="000564C8" w:rsidRPr="00C21F10">
        <w:rPr>
          <w:rFonts w:asciiTheme="minorHAnsi" w:hAnsiTheme="minorHAnsi"/>
          <w:sz w:val="22"/>
          <w:szCs w:val="22"/>
        </w:rPr>
        <w:t xml:space="preserve">kostregulering og regelmessig </w:t>
      </w:r>
      <w:r w:rsidR="000B376D" w:rsidRPr="00C21F10">
        <w:rPr>
          <w:rFonts w:asciiTheme="minorHAnsi" w:hAnsiTheme="minorHAnsi"/>
          <w:sz w:val="22"/>
          <w:szCs w:val="22"/>
        </w:rPr>
        <w:t>aktivitet</w:t>
      </w:r>
      <w:r w:rsidR="00232467" w:rsidRPr="00C21F10">
        <w:rPr>
          <w:rFonts w:asciiTheme="minorHAnsi" w:hAnsiTheme="minorHAnsi"/>
          <w:sz w:val="22"/>
          <w:szCs w:val="22"/>
        </w:rPr>
        <w:t xml:space="preserve">. </w:t>
      </w:r>
      <w:r w:rsidR="00FA263C" w:rsidRPr="00C21F10">
        <w:rPr>
          <w:rFonts w:asciiTheme="minorHAnsi" w:hAnsiTheme="minorHAnsi"/>
          <w:sz w:val="22"/>
          <w:szCs w:val="22"/>
        </w:rPr>
        <w:t>D</w:t>
      </w:r>
      <w:r w:rsidR="008375C6" w:rsidRPr="00C21F10">
        <w:rPr>
          <w:rFonts w:asciiTheme="minorHAnsi" w:hAnsiTheme="minorHAnsi"/>
          <w:sz w:val="22"/>
          <w:szCs w:val="22"/>
        </w:rPr>
        <w:t>ersom det viser seg at verdiene likevel stiger over ønsket område</w:t>
      </w:r>
      <w:r w:rsidR="00282D93">
        <w:rPr>
          <w:rFonts w:asciiTheme="minorHAnsi" w:hAnsiTheme="minorHAnsi"/>
          <w:sz w:val="22"/>
          <w:szCs w:val="22"/>
        </w:rPr>
        <w:t xml:space="preserve"> tre eller flere ganger pr. </w:t>
      </w:r>
      <w:r w:rsidR="004A61EC">
        <w:rPr>
          <w:rFonts w:asciiTheme="minorHAnsi" w:hAnsiTheme="minorHAnsi"/>
          <w:sz w:val="22"/>
          <w:szCs w:val="22"/>
        </w:rPr>
        <w:t>14 dager</w:t>
      </w:r>
      <w:r w:rsidR="00FA263C" w:rsidRPr="00C21F10">
        <w:rPr>
          <w:rFonts w:asciiTheme="minorHAnsi" w:hAnsiTheme="minorHAnsi"/>
          <w:sz w:val="22"/>
          <w:szCs w:val="22"/>
        </w:rPr>
        <w:t xml:space="preserve">, </w:t>
      </w:r>
      <w:r w:rsidR="00026A93">
        <w:rPr>
          <w:rFonts w:asciiTheme="minorHAnsi" w:hAnsiTheme="minorHAnsi"/>
          <w:sz w:val="22"/>
          <w:szCs w:val="22"/>
        </w:rPr>
        <w:t xml:space="preserve">er det behov for </w:t>
      </w:r>
      <w:r w:rsidR="00FA263C" w:rsidRPr="00C21F10">
        <w:rPr>
          <w:rFonts w:asciiTheme="minorHAnsi" w:hAnsiTheme="minorHAnsi"/>
          <w:sz w:val="22"/>
          <w:szCs w:val="22"/>
        </w:rPr>
        <w:t xml:space="preserve">å starte med insulin. </w:t>
      </w:r>
    </w:p>
    <w:p w:rsidR="00625331" w:rsidRDefault="00625331" w:rsidP="00FC1DD5">
      <w:pPr>
        <w:spacing w:after="0" w:line="240" w:lineRule="auto"/>
        <w:rPr>
          <w:b/>
          <w:sz w:val="28"/>
          <w:szCs w:val="28"/>
        </w:rPr>
      </w:pPr>
    </w:p>
    <w:p w:rsidR="00F32751" w:rsidRPr="00BF7CD2" w:rsidRDefault="006D4AD9" w:rsidP="00FC1DD5">
      <w:pPr>
        <w:spacing w:after="0" w:line="240" w:lineRule="auto"/>
        <w:rPr>
          <w:rFonts w:ascii="Arial" w:hAnsi="Arial" w:cs="Arial"/>
          <w:color w:val="222222"/>
          <w:sz w:val="27"/>
          <w:szCs w:val="27"/>
        </w:rPr>
      </w:pPr>
      <w:r w:rsidRPr="00BF7CD2">
        <w:rPr>
          <w:b/>
          <w:sz w:val="28"/>
          <w:szCs w:val="28"/>
        </w:rPr>
        <w:t>Insulinbehandling</w:t>
      </w:r>
      <w:r w:rsidR="00FC1DD5" w:rsidRPr="00BF7CD2">
        <w:rPr>
          <w:rFonts w:ascii="Arial" w:hAnsi="Arial" w:cs="Arial"/>
          <w:color w:val="222222"/>
          <w:sz w:val="27"/>
          <w:szCs w:val="27"/>
        </w:rPr>
        <w:t xml:space="preserve">    </w:t>
      </w:r>
    </w:p>
    <w:p w:rsidR="002B5BFC" w:rsidRPr="00FC1DD5" w:rsidRDefault="000C1E41" w:rsidP="00FC1DD5">
      <w:pPr>
        <w:spacing w:after="0" w:line="240" w:lineRule="auto"/>
        <w:rPr>
          <w:rFonts w:ascii="Arial" w:eastAsia="Times New Roman" w:hAnsi="Arial" w:cs="Arial"/>
          <w:b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color w:val="222222"/>
          <w:sz w:val="27"/>
          <w:szCs w:val="27"/>
        </w:rPr>
        <w:t xml:space="preserve">                      </w:t>
      </w:r>
    </w:p>
    <w:p w:rsidR="00521E54" w:rsidRDefault="005B48F4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31750</wp:posOffset>
            </wp:positionV>
            <wp:extent cx="2404745" cy="1396365"/>
            <wp:effectExtent l="19050" t="0" r="0" b="0"/>
            <wp:wrapTight wrapText="bothSides">
              <wp:wrapPolygon edited="0">
                <wp:start x="-171" y="0"/>
                <wp:lineTo x="-171" y="21217"/>
                <wp:lineTo x="21560" y="21217"/>
                <wp:lineTo x="21560" y="0"/>
                <wp:lineTo x="-171" y="0"/>
              </wp:wrapPolygon>
            </wp:wrapTight>
            <wp:docPr id="5" name="Bilde 7" descr="Bilderesultat for insulininjeksj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esultat for insulininjeksj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EA3" w:rsidRPr="00C21F10">
        <w:t>Insulin settes i underhuden ved hjelp av sprøyter</w:t>
      </w:r>
      <w:r w:rsidR="00DD2172" w:rsidRPr="00C21F10">
        <w:t xml:space="preserve"> med svært tynn og kort </w:t>
      </w:r>
      <w:r w:rsidR="00232467" w:rsidRPr="00C21F10">
        <w:t>nål.</w:t>
      </w:r>
      <w:r w:rsidR="00DD2172" w:rsidRPr="00C21F10">
        <w:t xml:space="preserve"> Man kjenner lite til stikket. </w:t>
      </w:r>
      <w:r w:rsidR="006D4AD9" w:rsidRPr="00C21F10">
        <w:t xml:space="preserve">Det finnes ulike insulintyper. Noen virker raskt og settes </w:t>
      </w:r>
      <w:r w:rsidR="008375C6" w:rsidRPr="00C21F10">
        <w:t>til måltider med karbohydrater, for å hindre for høy b</w:t>
      </w:r>
      <w:r w:rsidR="006D4AD9" w:rsidRPr="00C21F10">
        <w:t>lodsukkerstig</w:t>
      </w:r>
      <w:r w:rsidR="008375C6" w:rsidRPr="00C21F10">
        <w:t xml:space="preserve">ning etter måltid. </w:t>
      </w:r>
      <w:r w:rsidR="006D4AD9" w:rsidRPr="00C21F10">
        <w:t>Andre insulintyper virker langsommere</w:t>
      </w:r>
      <w:r w:rsidR="00741BD4" w:rsidRPr="00C21F10">
        <w:t xml:space="preserve"> og </w:t>
      </w:r>
      <w:r w:rsidR="00CA0809" w:rsidRPr="00C21F10">
        <w:t xml:space="preserve">har lengre virketid, </w:t>
      </w:r>
      <w:r w:rsidR="00741BD4" w:rsidRPr="00C21F10">
        <w:t xml:space="preserve">og kan for eksempel settes om kvelden for å hindre at blodsukkeret stiger for mye </w:t>
      </w:r>
      <w:r w:rsidR="00CA0809" w:rsidRPr="00C21F10">
        <w:t xml:space="preserve">gjennom natten og frem mot morgenen. </w:t>
      </w:r>
      <w:r w:rsidR="00DD2172" w:rsidRPr="00C21F10">
        <w:t>Man</w:t>
      </w:r>
      <w:r w:rsidR="00741BD4" w:rsidRPr="00C21F10">
        <w:t xml:space="preserve"> kan bruke en av disse typene eller begge to, avhengig av når blods</w:t>
      </w:r>
      <w:r w:rsidR="000B1EA3" w:rsidRPr="00C21F10">
        <w:t>u</w:t>
      </w:r>
      <w:r w:rsidR="00741BD4" w:rsidRPr="00C21F10">
        <w:t>kkeret er høyt.</w:t>
      </w:r>
    </w:p>
    <w:p w:rsidR="006D4AD9" w:rsidRPr="00BF7CD2" w:rsidRDefault="00F9455F">
      <w:pPr>
        <w:rPr>
          <w:b/>
          <w:sz w:val="28"/>
          <w:szCs w:val="28"/>
        </w:rPr>
      </w:pPr>
      <w:r w:rsidRPr="00BF7CD2">
        <w:rPr>
          <w:b/>
          <w:sz w:val="28"/>
          <w:szCs w:val="28"/>
        </w:rPr>
        <w:t xml:space="preserve">Like etter </w:t>
      </w:r>
      <w:r w:rsidR="0091073C" w:rsidRPr="00BF7CD2">
        <w:rPr>
          <w:b/>
          <w:sz w:val="28"/>
          <w:szCs w:val="28"/>
        </w:rPr>
        <w:t>fødselen</w:t>
      </w:r>
      <w:r w:rsidR="006D4AD9" w:rsidRPr="00BF7CD2">
        <w:rPr>
          <w:b/>
          <w:sz w:val="28"/>
          <w:szCs w:val="28"/>
        </w:rPr>
        <w:t xml:space="preserve"> </w:t>
      </w:r>
    </w:p>
    <w:p w:rsidR="005A67AD" w:rsidRDefault="0091073C" w:rsidP="005A67A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378EA">
        <w:rPr>
          <w:rFonts w:asciiTheme="minorHAnsi" w:hAnsiTheme="minorHAnsi"/>
          <w:sz w:val="22"/>
          <w:szCs w:val="22"/>
        </w:rPr>
        <w:t>Blodsukkeret normaliseres umiddelbart etter fødselen hos de aller fleste</w:t>
      </w:r>
      <w:r w:rsidR="000B1EA3" w:rsidRPr="004378EA">
        <w:rPr>
          <w:rFonts w:asciiTheme="minorHAnsi" w:hAnsiTheme="minorHAnsi"/>
          <w:sz w:val="22"/>
          <w:szCs w:val="22"/>
        </w:rPr>
        <w:t xml:space="preserve">. De som har brukt insulin skal som </w:t>
      </w:r>
      <w:r w:rsidR="00BD7392" w:rsidRPr="004378EA">
        <w:rPr>
          <w:rFonts w:asciiTheme="minorHAnsi" w:hAnsiTheme="minorHAnsi"/>
          <w:sz w:val="22"/>
          <w:szCs w:val="22"/>
        </w:rPr>
        <w:t>hoved</w:t>
      </w:r>
      <w:r w:rsidRPr="004378EA">
        <w:rPr>
          <w:rFonts w:asciiTheme="minorHAnsi" w:hAnsiTheme="minorHAnsi"/>
          <w:sz w:val="22"/>
          <w:szCs w:val="22"/>
        </w:rPr>
        <w:t>regel slutte med denne behandlingen</w:t>
      </w:r>
      <w:r w:rsidR="00BD7392" w:rsidRPr="004378EA">
        <w:rPr>
          <w:rFonts w:asciiTheme="minorHAnsi" w:hAnsiTheme="minorHAnsi"/>
          <w:sz w:val="22"/>
          <w:szCs w:val="22"/>
        </w:rPr>
        <w:t xml:space="preserve"> </w:t>
      </w:r>
      <w:r w:rsidR="000B1EA3" w:rsidRPr="004378EA">
        <w:rPr>
          <w:rFonts w:asciiTheme="minorHAnsi" w:hAnsiTheme="minorHAnsi"/>
          <w:sz w:val="22"/>
          <w:szCs w:val="22"/>
        </w:rPr>
        <w:t xml:space="preserve">like etter fødsel. </w:t>
      </w:r>
      <w:r w:rsidR="00097750">
        <w:rPr>
          <w:rFonts w:asciiTheme="minorHAnsi" w:hAnsiTheme="minorHAnsi"/>
          <w:sz w:val="22"/>
          <w:szCs w:val="22"/>
        </w:rPr>
        <w:t xml:space="preserve">De som har brukt insulin i svangerskapet anbefales å måle blodsukker under oppholdet på barsel. Fastende verdier skal være    &lt; 7 </w:t>
      </w:r>
      <w:proofErr w:type="spellStart"/>
      <w:r w:rsidR="00097750">
        <w:rPr>
          <w:rFonts w:asciiTheme="minorHAnsi" w:hAnsiTheme="minorHAnsi"/>
          <w:sz w:val="22"/>
          <w:szCs w:val="22"/>
        </w:rPr>
        <w:t>mmol</w:t>
      </w:r>
      <w:proofErr w:type="spellEnd"/>
      <w:r w:rsidR="00097750">
        <w:rPr>
          <w:rFonts w:asciiTheme="minorHAnsi" w:hAnsiTheme="minorHAnsi"/>
          <w:sz w:val="22"/>
          <w:szCs w:val="22"/>
        </w:rPr>
        <w:t xml:space="preserve">/L. To timer etter middag &lt; 10 </w:t>
      </w:r>
      <w:proofErr w:type="spellStart"/>
      <w:r w:rsidR="00097750">
        <w:rPr>
          <w:rFonts w:asciiTheme="minorHAnsi" w:hAnsiTheme="minorHAnsi"/>
          <w:sz w:val="22"/>
          <w:szCs w:val="22"/>
        </w:rPr>
        <w:t>mmol</w:t>
      </w:r>
      <w:proofErr w:type="spellEnd"/>
      <w:r w:rsidR="00097750">
        <w:rPr>
          <w:rFonts w:asciiTheme="minorHAnsi" w:hAnsiTheme="minorHAnsi"/>
          <w:sz w:val="22"/>
          <w:szCs w:val="22"/>
        </w:rPr>
        <w:t xml:space="preserve">/L. </w:t>
      </w:r>
      <w:r w:rsidR="00AF5BE5">
        <w:rPr>
          <w:rFonts w:asciiTheme="minorHAnsi" w:hAnsiTheme="minorHAnsi"/>
          <w:sz w:val="22"/>
          <w:szCs w:val="22"/>
        </w:rPr>
        <w:t xml:space="preserve"> </w:t>
      </w:r>
    </w:p>
    <w:p w:rsidR="000E45FA" w:rsidRDefault="000E45FA" w:rsidP="005A67A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A67AD" w:rsidRDefault="005A67AD" w:rsidP="005A67AD">
      <w:pPr>
        <w:pStyle w:val="NormalWeb"/>
        <w:spacing w:before="0" w:beforeAutospacing="0" w:after="0" w:afterAutospacing="0"/>
      </w:pPr>
    </w:p>
    <w:p w:rsidR="00996BA0" w:rsidRPr="00BF7CD2" w:rsidRDefault="006D3CC7">
      <w:pPr>
        <w:rPr>
          <w:b/>
          <w:sz w:val="28"/>
          <w:szCs w:val="28"/>
        </w:rPr>
      </w:pPr>
      <w:r w:rsidRPr="00BF7CD2">
        <w:rPr>
          <w:b/>
          <w:sz w:val="28"/>
          <w:szCs w:val="28"/>
        </w:rPr>
        <w:t>Videre oppfølging</w:t>
      </w:r>
      <w:r w:rsidR="00F9455F" w:rsidRPr="00BF7CD2">
        <w:rPr>
          <w:b/>
          <w:sz w:val="28"/>
          <w:szCs w:val="28"/>
        </w:rPr>
        <w:t xml:space="preserve"> </w:t>
      </w:r>
      <w:r w:rsidR="00996BA0" w:rsidRPr="00BF7CD2">
        <w:rPr>
          <w:b/>
          <w:sz w:val="28"/>
          <w:szCs w:val="28"/>
        </w:rPr>
        <w:t xml:space="preserve"> </w:t>
      </w:r>
    </w:p>
    <w:p w:rsidR="00A034DE" w:rsidRPr="00360FA9" w:rsidRDefault="00C61B9D">
      <w:pPr>
        <w:rPr>
          <w:b/>
        </w:rPr>
      </w:pPr>
      <w:r w:rsidRPr="00C21F10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353695</wp:posOffset>
            </wp:positionV>
            <wp:extent cx="2240915" cy="1604010"/>
            <wp:effectExtent l="0" t="0" r="0" b="0"/>
            <wp:wrapTight wrapText="bothSides">
              <wp:wrapPolygon edited="0">
                <wp:start x="0" y="0"/>
                <wp:lineTo x="0" y="21292"/>
                <wp:lineTo x="21484" y="21292"/>
                <wp:lineTo x="21484" y="0"/>
                <wp:lineTo x="0" y="0"/>
              </wp:wrapPolygon>
            </wp:wrapTight>
            <wp:docPr id="4" name="il_fi" descr="http://www.fitpregnancy.com/sites/fitpregnancy.com/files/imagecache/node_page_image/celeb-baby-names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tpregnancy.com/sites/fitpregnancy.com/files/imagecache/node_page_image/celeb-baby-names-20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1073C" w:rsidRPr="00C21F10">
        <w:t xml:space="preserve">For å være sikker på at vi ikke overser begynnelsen på en vanlig diabetes (oftest </w:t>
      </w:r>
      <w:r w:rsidR="00996BA0" w:rsidRPr="00C21F10">
        <w:t xml:space="preserve">diabetes </w:t>
      </w:r>
      <w:r w:rsidR="0091073C" w:rsidRPr="00C21F10">
        <w:t>type 2)</w:t>
      </w:r>
      <w:r w:rsidR="005E6A3F" w:rsidRPr="00C21F10">
        <w:t xml:space="preserve">, anbefaler vi at </w:t>
      </w:r>
      <w:r w:rsidR="003E5743" w:rsidRPr="00C21F10">
        <w:t xml:space="preserve">det </w:t>
      </w:r>
      <w:r w:rsidR="0008538B" w:rsidRPr="00C21F10">
        <w:t xml:space="preserve">tas </w:t>
      </w:r>
      <w:r w:rsidR="00A034DE" w:rsidRPr="00CB059F">
        <w:rPr>
          <w:b/>
        </w:rPr>
        <w:t>HbA1c 4 måneder etter fødsel.</w:t>
      </w:r>
      <w:r w:rsidR="00A034DE">
        <w:t xml:space="preserve"> </w:t>
      </w:r>
      <w:r w:rsidR="00B621CA" w:rsidRPr="009043DB">
        <w:rPr>
          <w:b/>
        </w:rPr>
        <w:t xml:space="preserve">Mor må selv bestille </w:t>
      </w:r>
      <w:r w:rsidR="00EE0111" w:rsidRPr="009043DB">
        <w:rPr>
          <w:b/>
        </w:rPr>
        <w:t xml:space="preserve">denne </w:t>
      </w:r>
      <w:r w:rsidR="00B621CA" w:rsidRPr="009043DB">
        <w:rPr>
          <w:b/>
        </w:rPr>
        <w:t>time</w:t>
      </w:r>
      <w:r w:rsidR="00EE0111" w:rsidRPr="009043DB">
        <w:rPr>
          <w:b/>
        </w:rPr>
        <w:t>n</w:t>
      </w:r>
      <w:r w:rsidR="003E5743" w:rsidRPr="009043DB">
        <w:rPr>
          <w:b/>
        </w:rPr>
        <w:t>!</w:t>
      </w:r>
      <w:r w:rsidR="00360FA9">
        <w:rPr>
          <w:b/>
        </w:rPr>
        <w:t xml:space="preserve"> </w:t>
      </w:r>
      <w:r w:rsidR="00360FA9" w:rsidRPr="00360FA9">
        <w:t>Deretter anbefales årlig</w:t>
      </w:r>
      <w:r w:rsidR="00360FA9">
        <w:t xml:space="preserve"> kontroll av HbA1c.  </w:t>
      </w:r>
    </w:p>
    <w:p w:rsidR="005E6A3F" w:rsidRPr="009043DB" w:rsidRDefault="00E641DE">
      <w:pPr>
        <w:rPr>
          <w:b/>
        </w:rPr>
      </w:pPr>
      <w:r w:rsidRPr="00C21F10">
        <w:t>Når man har hatt</w:t>
      </w:r>
      <w:r w:rsidRPr="00C21F10">
        <w:rPr>
          <w:b/>
        </w:rPr>
        <w:t xml:space="preserve"> </w:t>
      </w:r>
      <w:r w:rsidR="005E6A3F" w:rsidRPr="00C21F10">
        <w:t xml:space="preserve">svangerskapsdiabetes </w:t>
      </w:r>
      <w:r w:rsidRPr="00C21F10">
        <w:t xml:space="preserve">er det </w:t>
      </w:r>
      <w:r w:rsidR="00BC0500" w:rsidRPr="00E54362">
        <w:rPr>
          <w:b/>
        </w:rPr>
        <w:t xml:space="preserve">betydelig </w:t>
      </w:r>
      <w:r w:rsidR="005E6A3F" w:rsidRPr="00807999">
        <w:rPr>
          <w:b/>
        </w:rPr>
        <w:t>økt risiko for å få svangerskap</w:t>
      </w:r>
      <w:r w:rsidR="00212FFC" w:rsidRPr="00807999">
        <w:rPr>
          <w:b/>
        </w:rPr>
        <w:t xml:space="preserve">sdiabetes i senere svangerskap </w:t>
      </w:r>
      <w:r w:rsidR="005E6A3F" w:rsidRPr="00807999">
        <w:rPr>
          <w:b/>
        </w:rPr>
        <w:t>eller diabetes</w:t>
      </w:r>
      <w:r w:rsidR="005E6A3F" w:rsidRPr="009043DB">
        <w:rPr>
          <w:b/>
        </w:rPr>
        <w:t xml:space="preserve"> </w:t>
      </w:r>
      <w:r w:rsidR="003E5743" w:rsidRPr="009043DB">
        <w:rPr>
          <w:b/>
        </w:rPr>
        <w:t xml:space="preserve">type 2 </w:t>
      </w:r>
      <w:r w:rsidR="005E6A3F" w:rsidRPr="009043DB">
        <w:rPr>
          <w:b/>
        </w:rPr>
        <w:t>senere i livet.</w:t>
      </w:r>
      <w:r w:rsidR="005E6A3F" w:rsidRPr="00C21F10">
        <w:t xml:space="preserve"> Det er vist at denne risikoen kan </w:t>
      </w:r>
      <w:r w:rsidR="005E6A3F" w:rsidRPr="009043DB">
        <w:rPr>
          <w:b/>
        </w:rPr>
        <w:t xml:space="preserve">reduseres ved å spise </w:t>
      </w:r>
      <w:r w:rsidR="00EC43AA" w:rsidRPr="009043DB">
        <w:rPr>
          <w:b/>
        </w:rPr>
        <w:t>sunt og variert/f</w:t>
      </w:r>
      <w:r w:rsidR="00B621CA" w:rsidRPr="009043DB">
        <w:rPr>
          <w:b/>
        </w:rPr>
        <w:t xml:space="preserve">ølge </w:t>
      </w:r>
      <w:r w:rsidR="00EC43AA" w:rsidRPr="009043DB">
        <w:rPr>
          <w:b/>
        </w:rPr>
        <w:t>kostrå</w:t>
      </w:r>
      <w:r w:rsidR="00B621CA" w:rsidRPr="009043DB">
        <w:rPr>
          <w:b/>
        </w:rPr>
        <w:t>dene ovenfor</w:t>
      </w:r>
      <w:r w:rsidR="005E6A3F" w:rsidRPr="009043DB">
        <w:rPr>
          <w:b/>
        </w:rPr>
        <w:t>, ved å unngå eller redusere overvekt og ved å være fysisk aktiv.</w:t>
      </w:r>
    </w:p>
    <w:p w:rsidR="005E6A3F" w:rsidRPr="00C21F10" w:rsidRDefault="00360FA9">
      <w:r w:rsidRPr="00D749B1">
        <w:rPr>
          <w:b/>
        </w:rPr>
        <w:t>HbA1c bør tas før nytt svangerskap planlegges.</w:t>
      </w:r>
      <w:r>
        <w:t xml:space="preserve"> </w:t>
      </w:r>
      <w:r w:rsidR="003A65A3">
        <w:t>Det er v</w:t>
      </w:r>
      <w:r w:rsidR="005F7612" w:rsidRPr="00C21F10">
        <w:t>iktig å s</w:t>
      </w:r>
      <w:r w:rsidR="00EC43AA" w:rsidRPr="00C21F10">
        <w:t>tarte raskt med egenmåling av blodsukker</w:t>
      </w:r>
      <w:r w:rsidR="003A65A3">
        <w:t xml:space="preserve"> </w:t>
      </w:r>
      <w:r w:rsidR="00EC43AA" w:rsidRPr="00C21F10">
        <w:t>dersom svangerskapsdiabetes påvises.</w:t>
      </w:r>
      <w:r w:rsidR="00785325">
        <w:t xml:space="preserve"> </w:t>
      </w:r>
      <w:r w:rsidR="00EC43AA" w:rsidRPr="00C21F10">
        <w:t xml:space="preserve"> </w:t>
      </w:r>
    </w:p>
    <w:sectPr w:rsidR="005E6A3F" w:rsidRPr="00C21F10" w:rsidSect="00C61B9D">
      <w:headerReference w:type="default" r:id="rId16"/>
      <w:footerReference w:type="default" r:id="rId17"/>
      <w:pgSz w:w="11906" w:h="16838"/>
      <w:pgMar w:top="1417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BF" w:rsidRDefault="003654BF" w:rsidP="00E84534">
      <w:pPr>
        <w:spacing w:after="0" w:line="240" w:lineRule="auto"/>
      </w:pPr>
      <w:r>
        <w:separator/>
      </w:r>
    </w:p>
  </w:endnote>
  <w:endnote w:type="continuationSeparator" w:id="0">
    <w:p w:rsidR="003654BF" w:rsidRDefault="003654BF" w:rsidP="00E8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003618"/>
      <w:docPartObj>
        <w:docPartGallery w:val="Page Numbers (Bottom of Page)"/>
        <w:docPartUnique/>
      </w:docPartObj>
    </w:sdtPr>
    <w:sdtEndPr/>
    <w:sdtContent>
      <w:p w:rsidR="002A51C5" w:rsidRDefault="00185E35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C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1C5" w:rsidRDefault="002A51C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BF" w:rsidRDefault="003654BF" w:rsidP="00E84534">
      <w:pPr>
        <w:spacing w:after="0" w:line="240" w:lineRule="auto"/>
      </w:pPr>
      <w:r>
        <w:separator/>
      </w:r>
    </w:p>
  </w:footnote>
  <w:footnote w:type="continuationSeparator" w:id="0">
    <w:p w:rsidR="003654BF" w:rsidRDefault="003654BF" w:rsidP="00E8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C5" w:rsidRPr="00E84534" w:rsidRDefault="002A51C5" w:rsidP="00172BD2">
    <w:pPr>
      <w:pStyle w:val="Topptekst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62F"/>
    <w:multiLevelType w:val="hybridMultilevel"/>
    <w:tmpl w:val="FA54F8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3026"/>
    <w:multiLevelType w:val="hybridMultilevel"/>
    <w:tmpl w:val="0FB29B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016EC"/>
    <w:multiLevelType w:val="hybridMultilevel"/>
    <w:tmpl w:val="2B1E6D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DD5"/>
    <w:multiLevelType w:val="multilevel"/>
    <w:tmpl w:val="C0EC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83028"/>
    <w:multiLevelType w:val="hybridMultilevel"/>
    <w:tmpl w:val="E94A75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80E1A"/>
    <w:multiLevelType w:val="hybridMultilevel"/>
    <w:tmpl w:val="7C7645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0A0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080A00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E6B51"/>
    <w:multiLevelType w:val="hybridMultilevel"/>
    <w:tmpl w:val="A95819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E2835"/>
    <w:multiLevelType w:val="hybridMultilevel"/>
    <w:tmpl w:val="5A7C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266C8"/>
    <w:multiLevelType w:val="hybridMultilevel"/>
    <w:tmpl w:val="4C5CF49C"/>
    <w:lvl w:ilvl="0" w:tplc="0D94221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E00FA"/>
    <w:multiLevelType w:val="hybridMultilevel"/>
    <w:tmpl w:val="6734B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A54AE"/>
    <w:multiLevelType w:val="multilevel"/>
    <w:tmpl w:val="DF70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3543A6"/>
    <w:multiLevelType w:val="hybridMultilevel"/>
    <w:tmpl w:val="58CE2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7478E"/>
    <w:multiLevelType w:val="multilevel"/>
    <w:tmpl w:val="CC9C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F5034"/>
    <w:multiLevelType w:val="hybridMultilevel"/>
    <w:tmpl w:val="32E28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F59C6"/>
    <w:multiLevelType w:val="hybridMultilevel"/>
    <w:tmpl w:val="C6C4E616"/>
    <w:lvl w:ilvl="0" w:tplc="959C2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A02E1"/>
    <w:multiLevelType w:val="hybridMultilevel"/>
    <w:tmpl w:val="30E8B8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10"/>
  </w:num>
  <w:num w:numId="11">
    <w:abstractNumId w:val="15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34"/>
    <w:rsid w:val="000029DA"/>
    <w:rsid w:val="00003CF2"/>
    <w:rsid w:val="000058B7"/>
    <w:rsid w:val="00012AD5"/>
    <w:rsid w:val="00014A5B"/>
    <w:rsid w:val="00020843"/>
    <w:rsid w:val="00022000"/>
    <w:rsid w:val="000223B4"/>
    <w:rsid w:val="00026A93"/>
    <w:rsid w:val="00030F54"/>
    <w:rsid w:val="00031762"/>
    <w:rsid w:val="000332BC"/>
    <w:rsid w:val="00034861"/>
    <w:rsid w:val="00052543"/>
    <w:rsid w:val="000564C8"/>
    <w:rsid w:val="0005701A"/>
    <w:rsid w:val="00061A54"/>
    <w:rsid w:val="00064B27"/>
    <w:rsid w:val="00070D48"/>
    <w:rsid w:val="00072683"/>
    <w:rsid w:val="00073402"/>
    <w:rsid w:val="00074AE0"/>
    <w:rsid w:val="0008538B"/>
    <w:rsid w:val="000930F2"/>
    <w:rsid w:val="00094D84"/>
    <w:rsid w:val="00097750"/>
    <w:rsid w:val="000A24E3"/>
    <w:rsid w:val="000A372A"/>
    <w:rsid w:val="000A52DA"/>
    <w:rsid w:val="000B1EA3"/>
    <w:rsid w:val="000B376D"/>
    <w:rsid w:val="000C1E41"/>
    <w:rsid w:val="000C5767"/>
    <w:rsid w:val="000C5DF4"/>
    <w:rsid w:val="000D0302"/>
    <w:rsid w:val="000E11CE"/>
    <w:rsid w:val="000E167A"/>
    <w:rsid w:val="000E1B0F"/>
    <w:rsid w:val="000E45FA"/>
    <w:rsid w:val="000F0511"/>
    <w:rsid w:val="000F1B7F"/>
    <w:rsid w:val="000F31EE"/>
    <w:rsid w:val="000F33B0"/>
    <w:rsid w:val="00117F98"/>
    <w:rsid w:val="001346DD"/>
    <w:rsid w:val="00150E76"/>
    <w:rsid w:val="001525FA"/>
    <w:rsid w:val="00172BD2"/>
    <w:rsid w:val="00175FB7"/>
    <w:rsid w:val="00183532"/>
    <w:rsid w:val="001837EE"/>
    <w:rsid w:val="00185E35"/>
    <w:rsid w:val="00187C62"/>
    <w:rsid w:val="001968B8"/>
    <w:rsid w:val="001B1E2A"/>
    <w:rsid w:val="001D7E5D"/>
    <w:rsid w:val="001E0016"/>
    <w:rsid w:val="001E74AF"/>
    <w:rsid w:val="001F08D1"/>
    <w:rsid w:val="001F106F"/>
    <w:rsid w:val="001F3EF6"/>
    <w:rsid w:val="00212FFC"/>
    <w:rsid w:val="00213625"/>
    <w:rsid w:val="0021497E"/>
    <w:rsid w:val="002203D5"/>
    <w:rsid w:val="00220C9D"/>
    <w:rsid w:val="00223204"/>
    <w:rsid w:val="00224A55"/>
    <w:rsid w:val="00226A53"/>
    <w:rsid w:val="00232467"/>
    <w:rsid w:val="00235952"/>
    <w:rsid w:val="0023650A"/>
    <w:rsid w:val="0025128E"/>
    <w:rsid w:val="0025171B"/>
    <w:rsid w:val="00261BDB"/>
    <w:rsid w:val="00271EB6"/>
    <w:rsid w:val="00277957"/>
    <w:rsid w:val="00282D93"/>
    <w:rsid w:val="00282E9F"/>
    <w:rsid w:val="002928BE"/>
    <w:rsid w:val="0029609B"/>
    <w:rsid w:val="002A51C5"/>
    <w:rsid w:val="002B1B56"/>
    <w:rsid w:val="002B3F4D"/>
    <w:rsid w:val="002B5BFC"/>
    <w:rsid w:val="002B7A29"/>
    <w:rsid w:val="002C0207"/>
    <w:rsid w:val="002C0ADB"/>
    <w:rsid w:val="002C2C5B"/>
    <w:rsid w:val="002D0615"/>
    <w:rsid w:val="002D2B32"/>
    <w:rsid w:val="002F241D"/>
    <w:rsid w:val="00306A6A"/>
    <w:rsid w:val="0031446C"/>
    <w:rsid w:val="0031569E"/>
    <w:rsid w:val="00320927"/>
    <w:rsid w:val="003332CF"/>
    <w:rsid w:val="00334164"/>
    <w:rsid w:val="00345FB7"/>
    <w:rsid w:val="00346D5F"/>
    <w:rsid w:val="003474AF"/>
    <w:rsid w:val="00347E78"/>
    <w:rsid w:val="00360FA9"/>
    <w:rsid w:val="00362460"/>
    <w:rsid w:val="003654BF"/>
    <w:rsid w:val="00366743"/>
    <w:rsid w:val="00370C75"/>
    <w:rsid w:val="00380185"/>
    <w:rsid w:val="00380FE0"/>
    <w:rsid w:val="00391E1E"/>
    <w:rsid w:val="00392663"/>
    <w:rsid w:val="003A65A3"/>
    <w:rsid w:val="003A71D0"/>
    <w:rsid w:val="003B1412"/>
    <w:rsid w:val="003B1919"/>
    <w:rsid w:val="003B6169"/>
    <w:rsid w:val="003B7200"/>
    <w:rsid w:val="003C486E"/>
    <w:rsid w:val="003D4923"/>
    <w:rsid w:val="003E5743"/>
    <w:rsid w:val="003E7F90"/>
    <w:rsid w:val="003F4070"/>
    <w:rsid w:val="00402C2F"/>
    <w:rsid w:val="00405182"/>
    <w:rsid w:val="004059CD"/>
    <w:rsid w:val="00405A13"/>
    <w:rsid w:val="00405E2F"/>
    <w:rsid w:val="00410F36"/>
    <w:rsid w:val="0042144B"/>
    <w:rsid w:val="00421C89"/>
    <w:rsid w:val="00422A81"/>
    <w:rsid w:val="00434349"/>
    <w:rsid w:val="00434536"/>
    <w:rsid w:val="0043685C"/>
    <w:rsid w:val="004376E5"/>
    <w:rsid w:val="004378EA"/>
    <w:rsid w:val="0044349B"/>
    <w:rsid w:val="00445EFF"/>
    <w:rsid w:val="004503F2"/>
    <w:rsid w:val="00461F86"/>
    <w:rsid w:val="004642A4"/>
    <w:rsid w:val="00470A17"/>
    <w:rsid w:val="00471671"/>
    <w:rsid w:val="004840BB"/>
    <w:rsid w:val="00485EDD"/>
    <w:rsid w:val="004902C4"/>
    <w:rsid w:val="00490E07"/>
    <w:rsid w:val="00495F96"/>
    <w:rsid w:val="004961B5"/>
    <w:rsid w:val="004A49EF"/>
    <w:rsid w:val="004A61EC"/>
    <w:rsid w:val="004B21EE"/>
    <w:rsid w:val="004B2582"/>
    <w:rsid w:val="004B67EB"/>
    <w:rsid w:val="004C441F"/>
    <w:rsid w:val="004C5499"/>
    <w:rsid w:val="004C57E9"/>
    <w:rsid w:val="004D290B"/>
    <w:rsid w:val="004E5688"/>
    <w:rsid w:val="004F1092"/>
    <w:rsid w:val="004F1634"/>
    <w:rsid w:val="00503FCA"/>
    <w:rsid w:val="005078DB"/>
    <w:rsid w:val="00517263"/>
    <w:rsid w:val="00521E54"/>
    <w:rsid w:val="00540E48"/>
    <w:rsid w:val="005449B4"/>
    <w:rsid w:val="0055219F"/>
    <w:rsid w:val="005550CA"/>
    <w:rsid w:val="005669E5"/>
    <w:rsid w:val="0057150D"/>
    <w:rsid w:val="00574D82"/>
    <w:rsid w:val="00583DB3"/>
    <w:rsid w:val="00590A66"/>
    <w:rsid w:val="00590DE9"/>
    <w:rsid w:val="00593C95"/>
    <w:rsid w:val="005A056A"/>
    <w:rsid w:val="005A4506"/>
    <w:rsid w:val="005A5FCC"/>
    <w:rsid w:val="005A67AD"/>
    <w:rsid w:val="005A67E7"/>
    <w:rsid w:val="005A7D5C"/>
    <w:rsid w:val="005B3904"/>
    <w:rsid w:val="005B3CCB"/>
    <w:rsid w:val="005B48F4"/>
    <w:rsid w:val="005B51BA"/>
    <w:rsid w:val="005B73A2"/>
    <w:rsid w:val="005C0B76"/>
    <w:rsid w:val="005C2DF4"/>
    <w:rsid w:val="005D628F"/>
    <w:rsid w:val="005E6A3F"/>
    <w:rsid w:val="005F58B7"/>
    <w:rsid w:val="005F7612"/>
    <w:rsid w:val="006072EB"/>
    <w:rsid w:val="00607DA4"/>
    <w:rsid w:val="00613B15"/>
    <w:rsid w:val="00613E40"/>
    <w:rsid w:val="00614847"/>
    <w:rsid w:val="0062445E"/>
    <w:rsid w:val="00625331"/>
    <w:rsid w:val="00640FA5"/>
    <w:rsid w:val="00641142"/>
    <w:rsid w:val="0065049D"/>
    <w:rsid w:val="00657271"/>
    <w:rsid w:val="00660843"/>
    <w:rsid w:val="00680A9E"/>
    <w:rsid w:val="006836DB"/>
    <w:rsid w:val="006862C9"/>
    <w:rsid w:val="00697BF9"/>
    <w:rsid w:val="006A3E23"/>
    <w:rsid w:val="006A6C20"/>
    <w:rsid w:val="006B22EF"/>
    <w:rsid w:val="006B5E98"/>
    <w:rsid w:val="006B6C0E"/>
    <w:rsid w:val="006D18FB"/>
    <w:rsid w:val="006D3CC7"/>
    <w:rsid w:val="006D4AD9"/>
    <w:rsid w:val="006D62C0"/>
    <w:rsid w:val="006D6E8D"/>
    <w:rsid w:val="006E023E"/>
    <w:rsid w:val="006E364A"/>
    <w:rsid w:val="006F059C"/>
    <w:rsid w:val="006F2E6A"/>
    <w:rsid w:val="007139FB"/>
    <w:rsid w:val="00715D5A"/>
    <w:rsid w:val="007232E6"/>
    <w:rsid w:val="0072660C"/>
    <w:rsid w:val="00730ACC"/>
    <w:rsid w:val="00732893"/>
    <w:rsid w:val="007352E2"/>
    <w:rsid w:val="00741BD4"/>
    <w:rsid w:val="00754A2D"/>
    <w:rsid w:val="0075541D"/>
    <w:rsid w:val="00757B12"/>
    <w:rsid w:val="00764911"/>
    <w:rsid w:val="0078461D"/>
    <w:rsid w:val="00784FF8"/>
    <w:rsid w:val="00785325"/>
    <w:rsid w:val="00790AE3"/>
    <w:rsid w:val="00792AD8"/>
    <w:rsid w:val="007A1AAE"/>
    <w:rsid w:val="007A451C"/>
    <w:rsid w:val="007B0037"/>
    <w:rsid w:val="007B50C6"/>
    <w:rsid w:val="007B7EE3"/>
    <w:rsid w:val="007C2164"/>
    <w:rsid w:val="007C34F2"/>
    <w:rsid w:val="007C6C68"/>
    <w:rsid w:val="007D109B"/>
    <w:rsid w:val="007D1FAA"/>
    <w:rsid w:val="007D3020"/>
    <w:rsid w:val="007D4E46"/>
    <w:rsid w:val="007E0CEA"/>
    <w:rsid w:val="007F659E"/>
    <w:rsid w:val="00806E28"/>
    <w:rsid w:val="00807999"/>
    <w:rsid w:val="00814C67"/>
    <w:rsid w:val="00815EFB"/>
    <w:rsid w:val="00816735"/>
    <w:rsid w:val="008218D1"/>
    <w:rsid w:val="00825D00"/>
    <w:rsid w:val="008375C6"/>
    <w:rsid w:val="00837812"/>
    <w:rsid w:val="00840D10"/>
    <w:rsid w:val="0084256F"/>
    <w:rsid w:val="008435F6"/>
    <w:rsid w:val="00843756"/>
    <w:rsid w:val="00844078"/>
    <w:rsid w:val="00845A7C"/>
    <w:rsid w:val="00860804"/>
    <w:rsid w:val="00892AD7"/>
    <w:rsid w:val="0089760F"/>
    <w:rsid w:val="008A6918"/>
    <w:rsid w:val="008B174F"/>
    <w:rsid w:val="008B4FB3"/>
    <w:rsid w:val="008B786B"/>
    <w:rsid w:val="008C26F1"/>
    <w:rsid w:val="008C58E4"/>
    <w:rsid w:val="008C7A47"/>
    <w:rsid w:val="008D0A41"/>
    <w:rsid w:val="008D2B77"/>
    <w:rsid w:val="008D2F4E"/>
    <w:rsid w:val="008D6277"/>
    <w:rsid w:val="008E72A2"/>
    <w:rsid w:val="00903034"/>
    <w:rsid w:val="009043DB"/>
    <w:rsid w:val="0091073C"/>
    <w:rsid w:val="009107DE"/>
    <w:rsid w:val="0092371B"/>
    <w:rsid w:val="009269B3"/>
    <w:rsid w:val="00941028"/>
    <w:rsid w:val="009456A4"/>
    <w:rsid w:val="0094583E"/>
    <w:rsid w:val="0095314D"/>
    <w:rsid w:val="009845D6"/>
    <w:rsid w:val="00993CD0"/>
    <w:rsid w:val="00995160"/>
    <w:rsid w:val="00996BA0"/>
    <w:rsid w:val="009A16BD"/>
    <w:rsid w:val="009B0923"/>
    <w:rsid w:val="009B0DE6"/>
    <w:rsid w:val="009B379D"/>
    <w:rsid w:val="009B40A1"/>
    <w:rsid w:val="009C18C6"/>
    <w:rsid w:val="009C1E4F"/>
    <w:rsid w:val="009C4E4B"/>
    <w:rsid w:val="009C6B9B"/>
    <w:rsid w:val="009D4A24"/>
    <w:rsid w:val="009E17D4"/>
    <w:rsid w:val="009E7491"/>
    <w:rsid w:val="009F311D"/>
    <w:rsid w:val="009F4E44"/>
    <w:rsid w:val="009F6CB3"/>
    <w:rsid w:val="00A034DE"/>
    <w:rsid w:val="00A04441"/>
    <w:rsid w:val="00A05ABA"/>
    <w:rsid w:val="00A10B4C"/>
    <w:rsid w:val="00A15506"/>
    <w:rsid w:val="00A1664F"/>
    <w:rsid w:val="00A173E7"/>
    <w:rsid w:val="00A23E43"/>
    <w:rsid w:val="00A2472C"/>
    <w:rsid w:val="00A26E45"/>
    <w:rsid w:val="00A449BC"/>
    <w:rsid w:val="00A45BDA"/>
    <w:rsid w:val="00A66F2A"/>
    <w:rsid w:val="00A75B5D"/>
    <w:rsid w:val="00A921CE"/>
    <w:rsid w:val="00A94EEB"/>
    <w:rsid w:val="00A96271"/>
    <w:rsid w:val="00AA09EE"/>
    <w:rsid w:val="00AA1768"/>
    <w:rsid w:val="00AA7D91"/>
    <w:rsid w:val="00AB05C8"/>
    <w:rsid w:val="00AB0683"/>
    <w:rsid w:val="00AB179E"/>
    <w:rsid w:val="00AB4E45"/>
    <w:rsid w:val="00AB5B97"/>
    <w:rsid w:val="00AD00C1"/>
    <w:rsid w:val="00AD0FE3"/>
    <w:rsid w:val="00AD156D"/>
    <w:rsid w:val="00AD3FDB"/>
    <w:rsid w:val="00AD4BFA"/>
    <w:rsid w:val="00AE06DC"/>
    <w:rsid w:val="00AE1AD5"/>
    <w:rsid w:val="00AE3AE9"/>
    <w:rsid w:val="00AE5783"/>
    <w:rsid w:val="00AF5BE5"/>
    <w:rsid w:val="00AF7060"/>
    <w:rsid w:val="00AF7E75"/>
    <w:rsid w:val="00B021C7"/>
    <w:rsid w:val="00B02CF1"/>
    <w:rsid w:val="00B063F1"/>
    <w:rsid w:val="00B203A4"/>
    <w:rsid w:val="00B22534"/>
    <w:rsid w:val="00B34488"/>
    <w:rsid w:val="00B369BF"/>
    <w:rsid w:val="00B4567A"/>
    <w:rsid w:val="00B45B51"/>
    <w:rsid w:val="00B55203"/>
    <w:rsid w:val="00B55B7E"/>
    <w:rsid w:val="00B619FC"/>
    <w:rsid w:val="00B621CA"/>
    <w:rsid w:val="00B62357"/>
    <w:rsid w:val="00B70050"/>
    <w:rsid w:val="00B7437A"/>
    <w:rsid w:val="00B80022"/>
    <w:rsid w:val="00B80512"/>
    <w:rsid w:val="00B81963"/>
    <w:rsid w:val="00B84203"/>
    <w:rsid w:val="00B87A53"/>
    <w:rsid w:val="00BA376A"/>
    <w:rsid w:val="00BA3DD3"/>
    <w:rsid w:val="00BA7797"/>
    <w:rsid w:val="00BA7F5D"/>
    <w:rsid w:val="00BB16A4"/>
    <w:rsid w:val="00BB52B6"/>
    <w:rsid w:val="00BC0500"/>
    <w:rsid w:val="00BC1AC7"/>
    <w:rsid w:val="00BC2B90"/>
    <w:rsid w:val="00BD3B54"/>
    <w:rsid w:val="00BD4803"/>
    <w:rsid w:val="00BD7392"/>
    <w:rsid w:val="00BD758D"/>
    <w:rsid w:val="00BE311A"/>
    <w:rsid w:val="00BF7CD2"/>
    <w:rsid w:val="00C20ABB"/>
    <w:rsid w:val="00C21F10"/>
    <w:rsid w:val="00C2279D"/>
    <w:rsid w:val="00C22EEC"/>
    <w:rsid w:val="00C3235C"/>
    <w:rsid w:val="00C332FB"/>
    <w:rsid w:val="00C352E8"/>
    <w:rsid w:val="00C4304F"/>
    <w:rsid w:val="00C51AB3"/>
    <w:rsid w:val="00C52439"/>
    <w:rsid w:val="00C5469C"/>
    <w:rsid w:val="00C606BC"/>
    <w:rsid w:val="00C61B9D"/>
    <w:rsid w:val="00C647AF"/>
    <w:rsid w:val="00C65355"/>
    <w:rsid w:val="00C66BC4"/>
    <w:rsid w:val="00C67CD9"/>
    <w:rsid w:val="00C7048E"/>
    <w:rsid w:val="00C90893"/>
    <w:rsid w:val="00CA0809"/>
    <w:rsid w:val="00CA5AC3"/>
    <w:rsid w:val="00CB059F"/>
    <w:rsid w:val="00CB5EFA"/>
    <w:rsid w:val="00CC3034"/>
    <w:rsid w:val="00CC4085"/>
    <w:rsid w:val="00CD1C42"/>
    <w:rsid w:val="00CD70B0"/>
    <w:rsid w:val="00CF075E"/>
    <w:rsid w:val="00CF205B"/>
    <w:rsid w:val="00CF326D"/>
    <w:rsid w:val="00CF52F3"/>
    <w:rsid w:val="00D046F1"/>
    <w:rsid w:val="00D07726"/>
    <w:rsid w:val="00D1260D"/>
    <w:rsid w:val="00D23A1D"/>
    <w:rsid w:val="00D27BCB"/>
    <w:rsid w:val="00D27F71"/>
    <w:rsid w:val="00D311DF"/>
    <w:rsid w:val="00D3794F"/>
    <w:rsid w:val="00D454EA"/>
    <w:rsid w:val="00D704BF"/>
    <w:rsid w:val="00D749B1"/>
    <w:rsid w:val="00DA2935"/>
    <w:rsid w:val="00DB0A25"/>
    <w:rsid w:val="00DC4F1C"/>
    <w:rsid w:val="00DC66A1"/>
    <w:rsid w:val="00DC7C72"/>
    <w:rsid w:val="00DD0FD4"/>
    <w:rsid w:val="00DD2172"/>
    <w:rsid w:val="00DD491B"/>
    <w:rsid w:val="00DF0588"/>
    <w:rsid w:val="00DF3780"/>
    <w:rsid w:val="00E2586A"/>
    <w:rsid w:val="00E423F7"/>
    <w:rsid w:val="00E43DA3"/>
    <w:rsid w:val="00E44645"/>
    <w:rsid w:val="00E52451"/>
    <w:rsid w:val="00E54362"/>
    <w:rsid w:val="00E6250C"/>
    <w:rsid w:val="00E641DE"/>
    <w:rsid w:val="00E67DF3"/>
    <w:rsid w:val="00E72CB1"/>
    <w:rsid w:val="00E73B78"/>
    <w:rsid w:val="00E7639D"/>
    <w:rsid w:val="00E81FEC"/>
    <w:rsid w:val="00E84075"/>
    <w:rsid w:val="00E84534"/>
    <w:rsid w:val="00E93227"/>
    <w:rsid w:val="00E947DD"/>
    <w:rsid w:val="00E96619"/>
    <w:rsid w:val="00E9783C"/>
    <w:rsid w:val="00EB66B6"/>
    <w:rsid w:val="00EC43AA"/>
    <w:rsid w:val="00EE0111"/>
    <w:rsid w:val="00EE71DB"/>
    <w:rsid w:val="00F02718"/>
    <w:rsid w:val="00F04369"/>
    <w:rsid w:val="00F06903"/>
    <w:rsid w:val="00F13FC9"/>
    <w:rsid w:val="00F161AE"/>
    <w:rsid w:val="00F178D4"/>
    <w:rsid w:val="00F32751"/>
    <w:rsid w:val="00F359B2"/>
    <w:rsid w:val="00F44184"/>
    <w:rsid w:val="00F452D7"/>
    <w:rsid w:val="00F50E7D"/>
    <w:rsid w:val="00F558A1"/>
    <w:rsid w:val="00F62413"/>
    <w:rsid w:val="00F6721F"/>
    <w:rsid w:val="00F67ECB"/>
    <w:rsid w:val="00F81654"/>
    <w:rsid w:val="00F82F9C"/>
    <w:rsid w:val="00F90777"/>
    <w:rsid w:val="00F9455F"/>
    <w:rsid w:val="00FA1D78"/>
    <w:rsid w:val="00FA263C"/>
    <w:rsid w:val="00FB0500"/>
    <w:rsid w:val="00FB1987"/>
    <w:rsid w:val="00FB7F29"/>
    <w:rsid w:val="00FC1DD5"/>
    <w:rsid w:val="00FC1FA1"/>
    <w:rsid w:val="00FD4CA3"/>
    <w:rsid w:val="00FD4CA4"/>
    <w:rsid w:val="00FE3499"/>
    <w:rsid w:val="00FE3E21"/>
    <w:rsid w:val="00FF514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3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84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4534"/>
  </w:style>
  <w:style w:type="paragraph" w:styleId="Bunntekst">
    <w:name w:val="footer"/>
    <w:basedOn w:val="Normal"/>
    <w:link w:val="BunntekstTegn"/>
    <w:uiPriority w:val="99"/>
    <w:unhideWhenUsed/>
    <w:rsid w:val="00E84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4534"/>
  </w:style>
  <w:style w:type="paragraph" w:customStyle="1" w:styleId="Default">
    <w:name w:val="Default"/>
    <w:rsid w:val="00503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564C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044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995160"/>
    <w:rPr>
      <w:i/>
      <w:iCs/>
    </w:rPr>
  </w:style>
  <w:style w:type="character" w:styleId="Sterk">
    <w:name w:val="Strong"/>
    <w:uiPriority w:val="22"/>
    <w:qFormat/>
    <w:rsid w:val="009269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3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84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4534"/>
  </w:style>
  <w:style w:type="paragraph" w:styleId="Bunntekst">
    <w:name w:val="footer"/>
    <w:basedOn w:val="Normal"/>
    <w:link w:val="BunntekstTegn"/>
    <w:uiPriority w:val="99"/>
    <w:unhideWhenUsed/>
    <w:rsid w:val="00E84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4534"/>
  </w:style>
  <w:style w:type="paragraph" w:customStyle="1" w:styleId="Default">
    <w:name w:val="Default"/>
    <w:rsid w:val="00503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564C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044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995160"/>
    <w:rPr>
      <w:i/>
      <w:iCs/>
    </w:rPr>
  </w:style>
  <w:style w:type="character" w:styleId="Sterk">
    <w:name w:val="Strong"/>
    <w:uiPriority w:val="22"/>
    <w:qFormat/>
    <w:rsid w:val="00926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17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2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0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4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1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43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1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88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79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77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no/imgres?imgurl=http://www.klikk.no/incoming/img-1066729/ALTERNATES/LANDSCAPE_2_1_960/iStock_RadePavlovic_insulininjeksjon.jpg&amp;imgrefurl=http://www.klikk.no/helse/kosthold/mat/article343466.ece&amp;h=480&amp;w=960&amp;tbnid=WxyhRDThUDqfgM:&amp;zoom=1&amp;docid=coc1kaysrb9HBM&amp;hl=no&amp;ei=r1uBVcsCwc6yAbqegNgE&amp;tbm=isch&amp;ved=0CEQQMygeMB5qFQoTCIuW7MnRlsYCFUGnLAodOg8AS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no/url?sa=i&amp;rct=j&amp;q=&amp;esrc=s&amp;source=images&amp;cd=&amp;cad=rja&amp;uact=8&amp;ved=0ahUKEwjIzv_1opfKAhVHliwKHdt5C_oQjRwIBw&amp;url=http://www.sjukehusapoteka-vest.no/no/RadOgInformasjon/Sider/Gravide-og-ammande.aspx&amp;psig=AFQjCNFvjG4aja2_XAP9GxDuBpthNJHguw&amp;ust=145224101699536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4E02-37AA-4828-AD9D-6ADC9BFC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mm3</dc:creator>
  <cp:lastModifiedBy>Anton Rodahl</cp:lastModifiedBy>
  <cp:revision>2</cp:revision>
  <cp:lastPrinted>2017-06-16T10:14:00Z</cp:lastPrinted>
  <dcterms:created xsi:type="dcterms:W3CDTF">2017-06-27T08:38:00Z</dcterms:created>
  <dcterms:modified xsi:type="dcterms:W3CDTF">2017-06-27T08:38:00Z</dcterms:modified>
</cp:coreProperties>
</file>