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FE0" w:rsidRPr="00FA490F" w:rsidRDefault="00363FE0" w:rsidP="00363FE0">
      <w:pPr>
        <w:rPr>
          <w:rFonts w:asciiTheme="majorHAnsi" w:hAnsiTheme="majorHAnsi"/>
          <w:sz w:val="24"/>
          <w:szCs w:val="24"/>
        </w:rPr>
      </w:pPr>
      <w:r w:rsidRPr="00FA490F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3032074</wp:posOffset>
            </wp:positionH>
            <wp:positionV relativeFrom="paragraph">
              <wp:posOffset>-676097</wp:posOffset>
            </wp:positionV>
            <wp:extent cx="3203575" cy="641350"/>
            <wp:effectExtent l="0" t="0" r="0" b="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EFD">
        <w:rPr>
          <w:rFonts w:asciiTheme="majorHAnsi" w:hAnsiTheme="majorHAnsi"/>
          <w:sz w:val="24"/>
          <w:szCs w:val="24"/>
        </w:rPr>
        <w:softHyphen/>
      </w:r>
      <w:r w:rsidR="00D41EFD">
        <w:rPr>
          <w:rFonts w:asciiTheme="majorHAnsi" w:hAnsiTheme="majorHAnsi"/>
          <w:sz w:val="24"/>
          <w:szCs w:val="24"/>
        </w:rPr>
        <w:softHyphen/>
      </w:r>
      <w:r w:rsidRPr="00FA490F">
        <w:rPr>
          <w:rFonts w:asciiTheme="majorHAnsi" w:hAnsiTheme="majorHAnsi"/>
          <w:sz w:val="24"/>
          <w:szCs w:val="24"/>
        </w:rPr>
        <w:t xml:space="preserve">Til </w:t>
      </w:r>
      <w:r w:rsidR="00EF2891">
        <w:rPr>
          <w:rFonts w:asciiTheme="majorHAnsi" w:hAnsiTheme="majorHAnsi"/>
          <w:sz w:val="24"/>
          <w:szCs w:val="24"/>
        </w:rPr>
        <w:t>legekontor</w:t>
      </w:r>
      <w:bookmarkStart w:id="0" w:name="_GoBack"/>
      <w:bookmarkEnd w:id="0"/>
      <w:r w:rsidRPr="00FA490F">
        <w:rPr>
          <w:rFonts w:asciiTheme="majorHAnsi" w:hAnsiTheme="majorHAnsi"/>
          <w:sz w:val="24"/>
          <w:szCs w:val="24"/>
        </w:rPr>
        <w:t xml:space="preserve"> i SSHF sitt opptaksområde</w:t>
      </w:r>
      <w:r w:rsidRPr="00FA490F">
        <w:rPr>
          <w:rFonts w:asciiTheme="majorHAnsi" w:hAnsiTheme="majorHAnsi"/>
          <w:noProof/>
          <w:sz w:val="24"/>
          <w:szCs w:val="24"/>
        </w:rPr>
        <w:t xml:space="preserve"> </w:t>
      </w:r>
    </w:p>
    <w:p w:rsidR="00363FE0" w:rsidRPr="00FA490F" w:rsidRDefault="00363FE0" w:rsidP="00363FE0">
      <w:pPr>
        <w:rPr>
          <w:rFonts w:asciiTheme="majorHAnsi" w:hAnsiTheme="majorHAnsi"/>
          <w:sz w:val="24"/>
          <w:szCs w:val="24"/>
        </w:rPr>
      </w:pPr>
      <w:r w:rsidRPr="00FA490F">
        <w:rPr>
          <w:rFonts w:asciiTheme="majorHAnsi" w:hAnsiTheme="majorHAnsi"/>
          <w:sz w:val="24"/>
          <w:szCs w:val="24"/>
        </w:rPr>
        <w:t>Utarbeidet av: Klinisk IKT, SSHF, og PKO representant</w:t>
      </w:r>
    </w:p>
    <w:p w:rsidR="00363FE0" w:rsidRPr="00FA490F" w:rsidRDefault="00363FE0" w:rsidP="00363FE0">
      <w:pPr>
        <w:rPr>
          <w:rFonts w:asciiTheme="majorHAnsi" w:hAnsiTheme="majorHAnsi"/>
        </w:rPr>
      </w:pPr>
    </w:p>
    <w:p w:rsidR="003104B3" w:rsidRPr="00FA490F" w:rsidRDefault="003104B3" w:rsidP="00363FE0">
      <w:pPr>
        <w:rPr>
          <w:rFonts w:asciiTheme="majorHAnsi" w:hAnsiTheme="majorHAnsi"/>
          <w:sz w:val="32"/>
          <w:szCs w:val="32"/>
        </w:rPr>
      </w:pPr>
    </w:p>
    <w:p w:rsidR="008D6BE4" w:rsidRPr="00FA490F" w:rsidRDefault="008D6BE4" w:rsidP="00363FE0">
      <w:pPr>
        <w:rPr>
          <w:rFonts w:asciiTheme="majorHAnsi" w:hAnsiTheme="majorHAnsi"/>
          <w:b/>
          <w:sz w:val="32"/>
          <w:szCs w:val="32"/>
        </w:rPr>
      </w:pPr>
      <w:r w:rsidRPr="00FA490F">
        <w:rPr>
          <w:rFonts w:asciiTheme="majorHAnsi" w:hAnsiTheme="majorHAnsi"/>
          <w:b/>
          <w:sz w:val="32"/>
          <w:szCs w:val="32"/>
        </w:rPr>
        <w:t xml:space="preserve">18. november 2019 kan alle avdelinger og legekontor benytte DIALOGMELDINGER </w:t>
      </w:r>
    </w:p>
    <w:p w:rsidR="008D6BE4" w:rsidRPr="00FA490F" w:rsidRDefault="008D6BE4" w:rsidP="00363FE0">
      <w:pPr>
        <w:rPr>
          <w:rFonts w:asciiTheme="majorHAnsi" w:hAnsiTheme="majorHAnsi"/>
        </w:rPr>
      </w:pPr>
    </w:p>
    <w:p w:rsidR="00363FE0" w:rsidRDefault="00363FE0" w:rsidP="00363FE0">
      <w:pPr>
        <w:rPr>
          <w:rFonts w:asciiTheme="majorHAnsi" w:hAnsiTheme="majorHAnsi"/>
          <w:sz w:val="24"/>
          <w:szCs w:val="24"/>
        </w:rPr>
      </w:pPr>
      <w:r w:rsidRPr="00FA490F">
        <w:rPr>
          <w:rFonts w:asciiTheme="majorHAnsi" w:hAnsiTheme="majorHAnsi"/>
          <w:sz w:val="24"/>
          <w:szCs w:val="24"/>
        </w:rPr>
        <w:t>Fra mandag 18. november 2019 vil alle avdelinger ved SSHF kunne</w:t>
      </w:r>
      <w:r w:rsidR="0024592C" w:rsidRPr="00FA490F">
        <w:rPr>
          <w:rFonts w:asciiTheme="majorHAnsi" w:hAnsiTheme="majorHAnsi"/>
          <w:sz w:val="24"/>
          <w:szCs w:val="24"/>
        </w:rPr>
        <w:t xml:space="preserve"> motta dialogmeldinger fra </w:t>
      </w:r>
      <w:r w:rsidRPr="00FA490F">
        <w:rPr>
          <w:rFonts w:asciiTheme="majorHAnsi" w:hAnsiTheme="majorHAnsi"/>
          <w:sz w:val="24"/>
          <w:szCs w:val="24"/>
        </w:rPr>
        <w:t xml:space="preserve">legekontor i vårt opptaksområde. </w:t>
      </w:r>
    </w:p>
    <w:p w:rsidR="00263B2E" w:rsidRDefault="00263B2E" w:rsidP="00363FE0">
      <w:pPr>
        <w:rPr>
          <w:rFonts w:asciiTheme="majorHAnsi" w:hAnsiTheme="majorHAnsi"/>
          <w:sz w:val="24"/>
          <w:szCs w:val="24"/>
        </w:rPr>
      </w:pPr>
    </w:p>
    <w:p w:rsidR="00263B2E" w:rsidRDefault="00263B2E" w:rsidP="00263B2E">
      <w:pPr>
        <w:autoSpaceDE w:val="0"/>
        <w:autoSpaceDN w:val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Fredag 15.november vil det bli sendt ut en test-melding på pasient Line Danser til alle legekontorene. Dette er en test-melding for å bekrefte at dialogmeldinger fra SSHF til deres legekontor fungerer som forventet. </w:t>
      </w:r>
    </w:p>
    <w:p w:rsidR="00263B2E" w:rsidRPr="00263B2E" w:rsidRDefault="00263B2E" w:rsidP="00263B2E">
      <w:pPr>
        <w:autoSpaceDE w:val="0"/>
        <w:autoSpaceDN w:val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For å verifisere at også dialogmeldinger fra legekontoret til SSHF fungerer, </w:t>
      </w:r>
      <w:r>
        <w:rPr>
          <w:rFonts w:ascii="Calibri" w:hAnsi="Calibri"/>
          <w:sz w:val="24"/>
          <w:szCs w:val="24"/>
          <w:u w:val="single"/>
        </w:rPr>
        <w:t>ber vi om at det svares på denne meldingen</w:t>
      </w:r>
      <w:r>
        <w:rPr>
          <w:rFonts w:ascii="Calibri" w:hAnsi="Calibri"/>
          <w:sz w:val="24"/>
          <w:szCs w:val="24"/>
        </w:rPr>
        <w:t xml:space="preserve"> ved å opprette «Svar på forespørsel». Etter at denne er sendt, vennligst sjekk at legekontoret har mottatt en positiv applikasjonskvittering for meldingen.</w:t>
      </w:r>
    </w:p>
    <w:p w:rsidR="00363FE0" w:rsidRPr="00FA490F" w:rsidRDefault="00363FE0" w:rsidP="00363FE0">
      <w:pPr>
        <w:rPr>
          <w:rFonts w:asciiTheme="majorHAnsi" w:hAnsiTheme="majorHAnsi"/>
          <w:sz w:val="24"/>
          <w:szCs w:val="24"/>
        </w:rPr>
      </w:pPr>
    </w:p>
    <w:p w:rsidR="00363FE0" w:rsidRPr="00FA490F" w:rsidRDefault="00363FE0" w:rsidP="00363FE0">
      <w:pPr>
        <w:rPr>
          <w:rFonts w:asciiTheme="majorHAnsi" w:hAnsiTheme="majorHAnsi"/>
          <w:iCs/>
          <w:sz w:val="24"/>
          <w:szCs w:val="24"/>
        </w:rPr>
      </w:pPr>
      <w:r w:rsidRPr="00FA490F">
        <w:rPr>
          <w:rFonts w:asciiTheme="majorHAnsi" w:hAnsiTheme="majorHAnsi"/>
          <w:sz w:val="24"/>
          <w:szCs w:val="24"/>
        </w:rPr>
        <w:t xml:space="preserve">Dialogmeldinger brukes når pasient er i </w:t>
      </w:r>
      <w:r w:rsidR="00522446">
        <w:rPr>
          <w:rFonts w:asciiTheme="majorHAnsi" w:hAnsiTheme="majorHAnsi"/>
          <w:sz w:val="24"/>
          <w:szCs w:val="24"/>
        </w:rPr>
        <w:t xml:space="preserve">eller er forventet i </w:t>
      </w:r>
      <w:r w:rsidRPr="00FA490F">
        <w:rPr>
          <w:rFonts w:asciiTheme="majorHAnsi" w:hAnsiTheme="majorHAnsi"/>
          <w:sz w:val="24"/>
          <w:szCs w:val="24"/>
        </w:rPr>
        <w:t xml:space="preserve">et behandlingsforløp og skal kunne erstatte brev, telefoner og feil bruk av elektroniske henvisninger. </w:t>
      </w:r>
      <w:r w:rsidRPr="00FA490F">
        <w:rPr>
          <w:rFonts w:asciiTheme="majorHAnsi" w:hAnsiTheme="majorHAnsi"/>
          <w:iCs/>
          <w:sz w:val="24"/>
          <w:szCs w:val="24"/>
        </w:rPr>
        <w:t>Informasjonen som blir gitt i dialogmeldingene blir lagt inn i pasientens journal. Gjennom dialogmeldingene blir informasjonen registrert en gang og samme informasjon blir tilgjengelig i pasientjournalene hos både lege</w:t>
      </w:r>
      <w:r w:rsidR="00263B2E">
        <w:rPr>
          <w:rFonts w:asciiTheme="majorHAnsi" w:hAnsiTheme="majorHAnsi"/>
          <w:iCs/>
          <w:sz w:val="24"/>
          <w:szCs w:val="24"/>
        </w:rPr>
        <w:t>kontor</w:t>
      </w:r>
      <w:r w:rsidRPr="00FA490F">
        <w:rPr>
          <w:rFonts w:asciiTheme="majorHAnsi" w:hAnsiTheme="majorHAnsi"/>
          <w:iCs/>
          <w:sz w:val="24"/>
          <w:szCs w:val="24"/>
        </w:rPr>
        <w:t xml:space="preserve"> og i foretaket. </w:t>
      </w:r>
    </w:p>
    <w:p w:rsidR="00363FE0" w:rsidRPr="00FA490F" w:rsidRDefault="00363FE0" w:rsidP="00363FE0">
      <w:pPr>
        <w:rPr>
          <w:rFonts w:asciiTheme="majorHAnsi" w:hAnsiTheme="majorHAnsi"/>
          <w:iCs/>
          <w:sz w:val="24"/>
          <w:szCs w:val="24"/>
        </w:rPr>
      </w:pPr>
    </w:p>
    <w:p w:rsidR="00363FE0" w:rsidRPr="00FA490F" w:rsidRDefault="00363FE0" w:rsidP="00363FE0">
      <w:pPr>
        <w:rPr>
          <w:rFonts w:asciiTheme="majorHAnsi" w:hAnsiTheme="majorHAnsi"/>
          <w:iCs/>
          <w:sz w:val="24"/>
          <w:szCs w:val="24"/>
        </w:rPr>
      </w:pPr>
      <w:r w:rsidRPr="00FA490F">
        <w:rPr>
          <w:rFonts w:asciiTheme="majorHAnsi" w:hAnsiTheme="majorHAnsi"/>
          <w:iCs/>
          <w:sz w:val="24"/>
          <w:szCs w:val="24"/>
        </w:rPr>
        <w:t xml:space="preserve">Det er ikke behov for å gi tilbakemelding om at meldinger er lest og at oppgaver vil bli utført. Det vil være rimelig å anta at oppgaver blir utført når meldingen er levert til korrekt mottaker og at applikasjonskvittering er mottatt fra denne. </w:t>
      </w:r>
    </w:p>
    <w:p w:rsidR="00363FE0" w:rsidRPr="00FA490F" w:rsidRDefault="00363FE0" w:rsidP="00363FE0">
      <w:pPr>
        <w:rPr>
          <w:rFonts w:asciiTheme="majorHAnsi" w:hAnsiTheme="majorHAnsi"/>
          <w:iCs/>
          <w:sz w:val="24"/>
          <w:szCs w:val="24"/>
        </w:rPr>
      </w:pPr>
    </w:p>
    <w:p w:rsidR="00363FE0" w:rsidRPr="00FA490F" w:rsidRDefault="00363FE0" w:rsidP="00363FE0">
      <w:pPr>
        <w:rPr>
          <w:rFonts w:asciiTheme="majorHAnsi" w:hAnsiTheme="majorHAnsi"/>
          <w:iCs/>
          <w:sz w:val="24"/>
          <w:szCs w:val="24"/>
        </w:rPr>
      </w:pPr>
      <w:r w:rsidRPr="00FA490F">
        <w:rPr>
          <w:rFonts w:asciiTheme="majorHAnsi" w:hAnsiTheme="majorHAnsi"/>
          <w:iCs/>
          <w:sz w:val="24"/>
          <w:szCs w:val="24"/>
        </w:rPr>
        <w:t>Begge parter må sørge for ajourhold av opplysninger om egen organisasjon i adresseregisteret på Norsk Helsenett slik at disse samsvarer med praksis.</w:t>
      </w:r>
      <w:r w:rsidR="007657F1" w:rsidRPr="00FA490F">
        <w:rPr>
          <w:rFonts w:asciiTheme="majorHAnsi" w:hAnsiTheme="majorHAnsi"/>
          <w:iCs/>
          <w:sz w:val="24"/>
          <w:szCs w:val="24"/>
        </w:rPr>
        <w:t xml:space="preserve"> </w:t>
      </w:r>
    </w:p>
    <w:p w:rsidR="00363FE0" w:rsidRPr="00FA490F" w:rsidRDefault="00363FE0" w:rsidP="00363FE0">
      <w:pPr>
        <w:rPr>
          <w:rFonts w:asciiTheme="majorHAnsi" w:hAnsiTheme="majorHAnsi"/>
          <w:iCs/>
          <w:sz w:val="24"/>
          <w:szCs w:val="24"/>
        </w:rPr>
      </w:pPr>
    </w:p>
    <w:p w:rsidR="00363FE0" w:rsidRPr="00FA490F" w:rsidRDefault="00363FE0" w:rsidP="00363FE0">
      <w:pPr>
        <w:jc w:val="center"/>
        <w:rPr>
          <w:rFonts w:asciiTheme="majorHAnsi" w:hAnsiTheme="majorHAnsi"/>
          <w:b/>
          <w:iCs/>
          <w:sz w:val="24"/>
          <w:szCs w:val="24"/>
        </w:rPr>
      </w:pPr>
    </w:p>
    <w:p w:rsidR="00363FE0" w:rsidRPr="00263B2E" w:rsidRDefault="00363FE0" w:rsidP="00363FE0">
      <w:pPr>
        <w:jc w:val="center"/>
        <w:rPr>
          <w:rFonts w:asciiTheme="majorHAnsi" w:hAnsiTheme="majorHAnsi"/>
          <w:b/>
          <w:iCs/>
          <w:sz w:val="24"/>
          <w:szCs w:val="24"/>
        </w:rPr>
      </w:pPr>
      <w:r w:rsidRPr="00263B2E">
        <w:rPr>
          <w:rFonts w:asciiTheme="majorHAnsi" w:hAnsiTheme="majorHAnsi"/>
          <w:b/>
          <w:iCs/>
          <w:sz w:val="24"/>
          <w:szCs w:val="24"/>
        </w:rPr>
        <w:t>Felles kjøreregler for bruk</w:t>
      </w:r>
    </w:p>
    <w:p w:rsidR="00363FE0" w:rsidRPr="00263B2E" w:rsidRDefault="00363FE0" w:rsidP="00363FE0">
      <w:pPr>
        <w:jc w:val="center"/>
        <w:rPr>
          <w:rFonts w:asciiTheme="majorHAnsi" w:hAnsiTheme="majorHAnsi"/>
          <w:b/>
          <w:iCs/>
          <w:sz w:val="24"/>
          <w:szCs w:val="24"/>
        </w:rPr>
      </w:pPr>
    </w:p>
    <w:p w:rsidR="00522446" w:rsidRPr="00263B2E" w:rsidRDefault="00522446" w:rsidP="00522446">
      <w:pPr>
        <w:pStyle w:val="Listeavsnitt"/>
        <w:numPr>
          <w:ilvl w:val="0"/>
          <w:numId w:val="10"/>
        </w:numPr>
        <w:autoSpaceDE w:val="0"/>
        <w:autoSpaceDN w:val="0"/>
        <w:rPr>
          <w:rFonts w:asciiTheme="majorHAnsi" w:hAnsiTheme="majorHAnsi"/>
        </w:rPr>
      </w:pPr>
      <w:r w:rsidRPr="00263B2E">
        <w:rPr>
          <w:rFonts w:asciiTheme="majorHAnsi" w:hAnsiTheme="majorHAnsi"/>
          <w:b/>
          <w:bCs/>
          <w:sz w:val="24"/>
          <w:szCs w:val="24"/>
        </w:rPr>
        <w:t>Tidshorisont</w:t>
      </w:r>
      <w:r w:rsidRPr="00263B2E">
        <w:rPr>
          <w:rFonts w:asciiTheme="majorHAnsi" w:hAnsiTheme="majorHAnsi"/>
          <w:sz w:val="24"/>
          <w:szCs w:val="24"/>
        </w:rPr>
        <w:t xml:space="preserve">: </w:t>
      </w:r>
      <w:r w:rsidRPr="00263B2E">
        <w:rPr>
          <w:rFonts w:asciiTheme="majorHAnsi" w:hAnsiTheme="majorHAnsi"/>
          <w:iCs/>
          <w:sz w:val="24"/>
          <w:szCs w:val="24"/>
        </w:rPr>
        <w:t xml:space="preserve">fra henvisning er </w:t>
      </w:r>
      <w:r w:rsidR="00734F22" w:rsidRPr="00263B2E">
        <w:rPr>
          <w:rFonts w:asciiTheme="majorHAnsi" w:hAnsiTheme="majorHAnsi"/>
          <w:iCs/>
          <w:sz w:val="24"/>
          <w:szCs w:val="24"/>
        </w:rPr>
        <w:t>på</w:t>
      </w:r>
      <w:r w:rsidR="001C5F36" w:rsidRPr="00263B2E">
        <w:rPr>
          <w:rFonts w:asciiTheme="majorHAnsi" w:hAnsiTheme="majorHAnsi"/>
          <w:iCs/>
          <w:sz w:val="24"/>
          <w:szCs w:val="24"/>
        </w:rPr>
        <w:t>begynt hos</w:t>
      </w:r>
      <w:r w:rsidRPr="00263B2E">
        <w:rPr>
          <w:rFonts w:asciiTheme="majorHAnsi" w:hAnsiTheme="majorHAnsi"/>
          <w:iCs/>
          <w:sz w:val="24"/>
          <w:szCs w:val="24"/>
        </w:rPr>
        <w:t xml:space="preserve"> fastlege og inntil 12 måneder siden sist kontakt ved HF. </w:t>
      </w:r>
    </w:p>
    <w:p w:rsidR="00363FE0" w:rsidRPr="00263B2E" w:rsidRDefault="00363FE0" w:rsidP="00363FE0">
      <w:pPr>
        <w:pStyle w:val="Listeavsnitt"/>
        <w:numPr>
          <w:ilvl w:val="0"/>
          <w:numId w:val="10"/>
        </w:numPr>
        <w:rPr>
          <w:rFonts w:asciiTheme="majorHAnsi" w:hAnsiTheme="majorHAnsi"/>
          <w:b/>
          <w:iCs/>
          <w:sz w:val="24"/>
          <w:szCs w:val="24"/>
        </w:rPr>
      </w:pPr>
      <w:r w:rsidRPr="00263B2E">
        <w:rPr>
          <w:rFonts w:asciiTheme="majorHAnsi" w:hAnsiTheme="majorHAnsi"/>
          <w:b/>
          <w:iCs/>
          <w:sz w:val="24"/>
          <w:szCs w:val="24"/>
        </w:rPr>
        <w:t>Forventet svartid</w:t>
      </w:r>
      <w:r w:rsidRPr="00263B2E">
        <w:rPr>
          <w:rFonts w:asciiTheme="majorHAnsi" w:hAnsiTheme="majorHAnsi"/>
          <w:iCs/>
          <w:sz w:val="24"/>
          <w:szCs w:val="24"/>
        </w:rPr>
        <w:t xml:space="preserve">: </w:t>
      </w:r>
      <w:r w:rsidR="00627FF9" w:rsidRPr="00263B2E">
        <w:rPr>
          <w:rFonts w:asciiTheme="majorHAnsi" w:hAnsiTheme="majorHAnsi"/>
          <w:iCs/>
          <w:sz w:val="24"/>
          <w:szCs w:val="24"/>
        </w:rPr>
        <w:t>1-3</w:t>
      </w:r>
      <w:r w:rsidRPr="00263B2E">
        <w:rPr>
          <w:rFonts w:asciiTheme="majorHAnsi" w:hAnsiTheme="majorHAnsi"/>
          <w:iCs/>
          <w:sz w:val="24"/>
          <w:szCs w:val="24"/>
        </w:rPr>
        <w:t xml:space="preserve"> virkedager. Sendte og mottatte meldinger må følges opp av begge parter</w:t>
      </w:r>
      <w:r w:rsidR="00522446" w:rsidRPr="00263B2E">
        <w:rPr>
          <w:rFonts w:asciiTheme="majorHAnsi" w:hAnsiTheme="majorHAnsi"/>
          <w:iCs/>
          <w:sz w:val="24"/>
          <w:szCs w:val="24"/>
        </w:rPr>
        <w:t>.</w:t>
      </w:r>
    </w:p>
    <w:p w:rsidR="00363FE0" w:rsidRPr="00FA490F" w:rsidRDefault="00363FE0" w:rsidP="00363FE0">
      <w:pPr>
        <w:pStyle w:val="Listeavsnitt"/>
        <w:numPr>
          <w:ilvl w:val="0"/>
          <w:numId w:val="10"/>
        </w:numPr>
        <w:rPr>
          <w:rFonts w:asciiTheme="majorHAnsi" w:hAnsiTheme="majorHAnsi"/>
          <w:b/>
          <w:iCs/>
          <w:sz w:val="24"/>
          <w:szCs w:val="24"/>
        </w:rPr>
      </w:pPr>
      <w:r w:rsidRPr="00263B2E">
        <w:rPr>
          <w:rFonts w:asciiTheme="majorHAnsi" w:hAnsiTheme="majorHAnsi"/>
          <w:b/>
          <w:iCs/>
          <w:sz w:val="24"/>
          <w:szCs w:val="24"/>
        </w:rPr>
        <w:t>Vedlegg/utklipp</w:t>
      </w:r>
      <w:r w:rsidRPr="00263B2E">
        <w:rPr>
          <w:rFonts w:asciiTheme="majorHAnsi" w:hAnsiTheme="majorHAnsi"/>
          <w:iCs/>
          <w:sz w:val="24"/>
          <w:szCs w:val="24"/>
        </w:rPr>
        <w:t xml:space="preserve"> i dialogmeldinger skal </w:t>
      </w:r>
      <w:r w:rsidRPr="00263B2E">
        <w:rPr>
          <w:rFonts w:asciiTheme="majorHAnsi" w:hAnsiTheme="majorHAnsi"/>
          <w:b/>
          <w:iCs/>
          <w:sz w:val="24"/>
          <w:szCs w:val="24"/>
        </w:rPr>
        <w:t xml:space="preserve">ikke </w:t>
      </w:r>
      <w:r w:rsidRPr="00263B2E">
        <w:rPr>
          <w:rFonts w:asciiTheme="majorHAnsi" w:hAnsiTheme="majorHAnsi"/>
          <w:iCs/>
          <w:sz w:val="24"/>
          <w:szCs w:val="24"/>
        </w:rPr>
        <w:t>benyttes, f.eks. legemiddelliste som vedlegg vil ikke fungere</w:t>
      </w:r>
      <w:r w:rsidRPr="00FA490F">
        <w:rPr>
          <w:rFonts w:asciiTheme="majorHAnsi" w:hAnsiTheme="majorHAnsi"/>
          <w:iCs/>
          <w:sz w:val="24"/>
          <w:szCs w:val="24"/>
        </w:rPr>
        <w:t>. Kun ren tekst kan benyttes i meldingene</w:t>
      </w:r>
      <w:r w:rsidR="00522446">
        <w:rPr>
          <w:rFonts w:asciiTheme="majorHAnsi" w:hAnsiTheme="majorHAnsi"/>
          <w:iCs/>
          <w:sz w:val="24"/>
          <w:szCs w:val="24"/>
        </w:rPr>
        <w:t>.</w:t>
      </w:r>
    </w:p>
    <w:p w:rsidR="00363FE0" w:rsidRPr="00FA490F" w:rsidRDefault="00363FE0" w:rsidP="00363FE0">
      <w:pPr>
        <w:pStyle w:val="Listeavsnitt"/>
        <w:numPr>
          <w:ilvl w:val="0"/>
          <w:numId w:val="10"/>
        </w:numPr>
        <w:rPr>
          <w:rFonts w:asciiTheme="majorHAnsi" w:hAnsiTheme="majorHAnsi"/>
          <w:b/>
          <w:iCs/>
          <w:sz w:val="24"/>
          <w:szCs w:val="24"/>
        </w:rPr>
      </w:pPr>
      <w:r w:rsidRPr="00FA490F">
        <w:rPr>
          <w:rFonts w:asciiTheme="majorHAnsi" w:hAnsiTheme="majorHAnsi"/>
          <w:iCs/>
          <w:sz w:val="24"/>
          <w:szCs w:val="24"/>
        </w:rPr>
        <w:t xml:space="preserve">Meldingstypen </w:t>
      </w:r>
      <w:r w:rsidRPr="00FA490F">
        <w:rPr>
          <w:rFonts w:asciiTheme="majorHAnsi" w:hAnsiTheme="majorHAnsi"/>
          <w:b/>
          <w:iCs/>
          <w:sz w:val="24"/>
          <w:szCs w:val="24"/>
        </w:rPr>
        <w:t>Avvik</w:t>
      </w:r>
      <w:r w:rsidRPr="00FA490F">
        <w:rPr>
          <w:rFonts w:asciiTheme="majorHAnsi" w:hAnsiTheme="majorHAnsi"/>
          <w:iCs/>
          <w:sz w:val="24"/>
          <w:szCs w:val="24"/>
        </w:rPr>
        <w:t xml:space="preserve"> benyttes kun dersom dialogmelding er på feil pasient, eller hvis innholdet går ut over retningslinjene for avtalt bruk</w:t>
      </w:r>
      <w:r w:rsidR="00522446">
        <w:rPr>
          <w:rFonts w:asciiTheme="majorHAnsi" w:hAnsiTheme="majorHAnsi"/>
          <w:iCs/>
          <w:sz w:val="24"/>
          <w:szCs w:val="24"/>
        </w:rPr>
        <w:t>.</w:t>
      </w:r>
    </w:p>
    <w:p w:rsidR="00363FE0" w:rsidRPr="00FA490F" w:rsidRDefault="00363FE0" w:rsidP="00363FE0">
      <w:pPr>
        <w:pStyle w:val="Listeavsnitt"/>
        <w:numPr>
          <w:ilvl w:val="0"/>
          <w:numId w:val="10"/>
        </w:numPr>
        <w:autoSpaceDE w:val="0"/>
        <w:autoSpaceDN w:val="0"/>
        <w:adjustRightInd w:val="0"/>
        <w:rPr>
          <w:rFonts w:asciiTheme="majorHAnsi" w:eastAsiaTheme="minorHAnsi" w:hAnsiTheme="majorHAnsi"/>
          <w:color w:val="000000"/>
          <w:sz w:val="24"/>
          <w:szCs w:val="24"/>
          <w:lang w:eastAsia="en-US"/>
        </w:rPr>
      </w:pPr>
      <w:r w:rsidRPr="00FA490F">
        <w:rPr>
          <w:rFonts w:asciiTheme="majorHAnsi" w:eastAsiaTheme="minorHAnsi" w:hAnsiTheme="majorHAnsi"/>
          <w:b/>
          <w:bCs/>
          <w:color w:val="000000"/>
          <w:sz w:val="24"/>
          <w:szCs w:val="24"/>
          <w:lang w:eastAsia="en-US"/>
        </w:rPr>
        <w:t xml:space="preserve">Svar på forespørsel </w:t>
      </w:r>
      <w:r w:rsidRPr="00FA490F">
        <w:rPr>
          <w:rFonts w:asciiTheme="majorHAnsi" w:eastAsiaTheme="minorHAnsi" w:hAnsiTheme="majorHAnsi"/>
          <w:color w:val="000000"/>
          <w:sz w:val="24"/>
          <w:szCs w:val="24"/>
          <w:lang w:eastAsia="en-US"/>
        </w:rPr>
        <w:t>gjøres ved å benytte svarfunksjonen i det mottatte dokumentet</w:t>
      </w:r>
      <w:r w:rsidR="00522446">
        <w:rPr>
          <w:rFonts w:asciiTheme="majorHAnsi" w:eastAsiaTheme="minorHAnsi" w:hAnsiTheme="majorHAnsi"/>
          <w:color w:val="000000"/>
          <w:sz w:val="24"/>
          <w:szCs w:val="24"/>
          <w:lang w:eastAsia="en-US"/>
        </w:rPr>
        <w:t>.</w:t>
      </w:r>
      <w:r w:rsidRPr="00FA490F">
        <w:rPr>
          <w:rFonts w:asciiTheme="majorHAnsi" w:eastAsiaTheme="minorHAnsi" w:hAnsiTheme="majorHAnsi"/>
          <w:color w:val="000000"/>
          <w:sz w:val="24"/>
          <w:szCs w:val="24"/>
          <w:lang w:eastAsia="en-US"/>
        </w:rPr>
        <w:t xml:space="preserve"> </w:t>
      </w:r>
    </w:p>
    <w:p w:rsidR="00363FE0" w:rsidRPr="00FA490F" w:rsidRDefault="00363FE0" w:rsidP="00363FE0">
      <w:pPr>
        <w:pStyle w:val="Listeavsnitt"/>
        <w:numPr>
          <w:ilvl w:val="0"/>
          <w:numId w:val="10"/>
        </w:numPr>
        <w:autoSpaceDE w:val="0"/>
        <w:autoSpaceDN w:val="0"/>
        <w:adjustRightInd w:val="0"/>
        <w:spacing w:after="164"/>
        <w:rPr>
          <w:rFonts w:asciiTheme="majorHAnsi" w:eastAsiaTheme="minorHAnsi" w:hAnsiTheme="majorHAnsi"/>
          <w:color w:val="000000"/>
          <w:sz w:val="24"/>
          <w:szCs w:val="24"/>
          <w:lang w:eastAsia="en-US"/>
        </w:rPr>
      </w:pPr>
      <w:r w:rsidRPr="00FA490F">
        <w:rPr>
          <w:rFonts w:asciiTheme="majorHAnsi" w:eastAsiaTheme="minorHAnsi" w:hAnsiTheme="majorHAnsi"/>
          <w:b/>
          <w:bCs/>
          <w:color w:val="000000"/>
          <w:sz w:val="24"/>
          <w:szCs w:val="24"/>
          <w:lang w:eastAsia="en-US"/>
        </w:rPr>
        <w:t>Fastlege</w:t>
      </w:r>
      <w:r w:rsidRPr="00FA490F">
        <w:rPr>
          <w:rFonts w:asciiTheme="majorHAnsi" w:eastAsiaTheme="minorHAnsi" w:hAnsiTheme="majorHAnsi"/>
          <w:color w:val="000000"/>
          <w:sz w:val="24"/>
          <w:szCs w:val="24"/>
          <w:lang w:eastAsia="en-US"/>
        </w:rPr>
        <w:t>: Start meldingen med navn på mottaker og/eller fagområde hvis behov</w:t>
      </w:r>
      <w:r w:rsidR="00522446">
        <w:rPr>
          <w:rFonts w:asciiTheme="majorHAnsi" w:eastAsiaTheme="minorHAnsi" w:hAnsiTheme="majorHAnsi"/>
          <w:color w:val="000000"/>
          <w:sz w:val="24"/>
          <w:szCs w:val="24"/>
          <w:lang w:eastAsia="en-US"/>
        </w:rPr>
        <w:t>.</w:t>
      </w:r>
      <w:r w:rsidRPr="00FA490F">
        <w:rPr>
          <w:rFonts w:asciiTheme="majorHAnsi" w:eastAsiaTheme="minorHAnsi" w:hAnsiTheme="majorHAnsi"/>
          <w:color w:val="000000"/>
          <w:sz w:val="24"/>
          <w:szCs w:val="24"/>
          <w:lang w:eastAsia="en-US"/>
        </w:rPr>
        <w:t xml:space="preserve"> </w:t>
      </w:r>
    </w:p>
    <w:p w:rsidR="00363FE0" w:rsidRPr="00FA490F" w:rsidRDefault="00363FE0" w:rsidP="00363FE0">
      <w:pPr>
        <w:pStyle w:val="Listeavsnitt"/>
        <w:numPr>
          <w:ilvl w:val="0"/>
          <w:numId w:val="10"/>
        </w:numPr>
        <w:autoSpaceDE w:val="0"/>
        <w:autoSpaceDN w:val="0"/>
        <w:adjustRightInd w:val="0"/>
        <w:spacing w:after="164"/>
        <w:rPr>
          <w:rFonts w:asciiTheme="majorHAnsi" w:eastAsiaTheme="minorHAnsi" w:hAnsiTheme="majorHAnsi"/>
          <w:color w:val="000000"/>
          <w:sz w:val="24"/>
          <w:szCs w:val="24"/>
          <w:lang w:eastAsia="en-US"/>
        </w:rPr>
      </w:pPr>
      <w:r w:rsidRPr="00FA490F">
        <w:rPr>
          <w:rFonts w:asciiTheme="majorHAnsi" w:eastAsiaTheme="minorHAnsi" w:hAnsiTheme="majorHAnsi"/>
          <w:b/>
          <w:bCs/>
          <w:color w:val="000000"/>
          <w:sz w:val="24"/>
          <w:szCs w:val="24"/>
          <w:lang w:eastAsia="en-US"/>
        </w:rPr>
        <w:t>HF</w:t>
      </w:r>
      <w:r w:rsidRPr="00FA490F">
        <w:rPr>
          <w:rFonts w:asciiTheme="majorHAnsi" w:eastAsiaTheme="minorHAnsi" w:hAnsiTheme="majorHAnsi"/>
          <w:color w:val="000000"/>
          <w:sz w:val="24"/>
          <w:szCs w:val="24"/>
          <w:lang w:eastAsia="en-US"/>
        </w:rPr>
        <w:t>: Start meldingen med referanse til henvisning hvis aktuelt</w:t>
      </w:r>
      <w:r w:rsidR="00522446">
        <w:rPr>
          <w:rFonts w:asciiTheme="majorHAnsi" w:eastAsiaTheme="minorHAnsi" w:hAnsiTheme="majorHAnsi"/>
          <w:color w:val="000000"/>
          <w:sz w:val="24"/>
          <w:szCs w:val="24"/>
          <w:lang w:eastAsia="en-US"/>
        </w:rPr>
        <w:t>.</w:t>
      </w:r>
      <w:r w:rsidRPr="00FA490F">
        <w:rPr>
          <w:rFonts w:asciiTheme="majorHAnsi" w:eastAsiaTheme="minorHAnsi" w:hAnsiTheme="majorHAnsi"/>
          <w:color w:val="000000"/>
          <w:sz w:val="24"/>
          <w:szCs w:val="24"/>
          <w:lang w:eastAsia="en-US"/>
        </w:rPr>
        <w:t xml:space="preserve"> </w:t>
      </w:r>
    </w:p>
    <w:p w:rsidR="00363FE0" w:rsidRDefault="00363FE0" w:rsidP="00363FE0">
      <w:pPr>
        <w:pStyle w:val="Listeavsnitt"/>
        <w:numPr>
          <w:ilvl w:val="0"/>
          <w:numId w:val="10"/>
        </w:numPr>
        <w:autoSpaceDE w:val="0"/>
        <w:autoSpaceDN w:val="0"/>
        <w:adjustRightInd w:val="0"/>
        <w:spacing w:after="164"/>
        <w:rPr>
          <w:rFonts w:asciiTheme="majorHAnsi" w:eastAsiaTheme="minorHAnsi" w:hAnsiTheme="majorHAnsi"/>
          <w:color w:val="000000"/>
          <w:sz w:val="24"/>
          <w:szCs w:val="24"/>
          <w:lang w:eastAsia="en-US"/>
        </w:rPr>
      </w:pPr>
      <w:r w:rsidRPr="00FA490F">
        <w:rPr>
          <w:rFonts w:asciiTheme="majorHAnsi" w:eastAsiaTheme="minorHAnsi" w:hAnsiTheme="majorHAnsi"/>
          <w:color w:val="000000"/>
          <w:sz w:val="24"/>
          <w:szCs w:val="24"/>
          <w:lang w:eastAsia="en-US"/>
        </w:rPr>
        <w:t xml:space="preserve">Skal </w:t>
      </w:r>
      <w:r w:rsidRPr="00FA490F">
        <w:rPr>
          <w:rFonts w:asciiTheme="majorHAnsi" w:eastAsiaTheme="minorHAnsi" w:hAnsiTheme="majorHAnsi"/>
          <w:b/>
          <w:bCs/>
          <w:color w:val="000000"/>
          <w:sz w:val="24"/>
          <w:szCs w:val="24"/>
          <w:lang w:eastAsia="en-US"/>
        </w:rPr>
        <w:t xml:space="preserve">ikke </w:t>
      </w:r>
      <w:r w:rsidRPr="00FA490F">
        <w:rPr>
          <w:rFonts w:asciiTheme="majorHAnsi" w:eastAsiaTheme="minorHAnsi" w:hAnsiTheme="majorHAnsi"/>
          <w:color w:val="000000"/>
          <w:sz w:val="24"/>
          <w:szCs w:val="24"/>
          <w:lang w:eastAsia="en-US"/>
        </w:rPr>
        <w:t xml:space="preserve">benyttes ved: </w:t>
      </w:r>
    </w:p>
    <w:p w:rsidR="00FA490F" w:rsidRPr="00FA490F" w:rsidRDefault="00FA490F" w:rsidP="00FA490F">
      <w:pPr>
        <w:pStyle w:val="Listeavsnitt"/>
        <w:autoSpaceDE w:val="0"/>
        <w:autoSpaceDN w:val="0"/>
        <w:adjustRightInd w:val="0"/>
        <w:spacing w:after="164"/>
        <w:rPr>
          <w:rFonts w:asciiTheme="majorHAnsi" w:eastAsiaTheme="minorHAnsi" w:hAnsiTheme="majorHAnsi"/>
          <w:color w:val="000000"/>
          <w:sz w:val="24"/>
          <w:szCs w:val="24"/>
          <w:lang w:eastAsia="en-US"/>
        </w:rPr>
      </w:pPr>
    </w:p>
    <w:p w:rsidR="00FA490F" w:rsidRDefault="00363FE0" w:rsidP="00FA490F">
      <w:pPr>
        <w:pStyle w:val="Listeavsnitt"/>
        <w:numPr>
          <w:ilvl w:val="0"/>
          <w:numId w:val="16"/>
        </w:numPr>
        <w:autoSpaceDE w:val="0"/>
        <w:autoSpaceDN w:val="0"/>
        <w:adjustRightInd w:val="0"/>
        <w:rPr>
          <w:rFonts w:asciiTheme="majorHAnsi" w:eastAsiaTheme="minorHAnsi" w:hAnsiTheme="majorHAnsi"/>
          <w:color w:val="000000"/>
          <w:sz w:val="24"/>
          <w:szCs w:val="24"/>
          <w:lang w:eastAsia="en-US"/>
        </w:rPr>
      </w:pPr>
      <w:r w:rsidRPr="00FA490F">
        <w:rPr>
          <w:rFonts w:asciiTheme="majorHAnsi" w:eastAsiaTheme="minorHAnsi" w:hAnsiTheme="majorHAnsi"/>
          <w:color w:val="000000"/>
          <w:sz w:val="24"/>
          <w:szCs w:val="24"/>
          <w:lang w:eastAsia="en-US"/>
        </w:rPr>
        <w:t xml:space="preserve">Øyeblikkelig hjelp avklaringer eller funn av alvorlig karakter- da må telefonkontakt benyttes </w:t>
      </w:r>
    </w:p>
    <w:p w:rsidR="00FA490F" w:rsidRDefault="00363FE0" w:rsidP="00FA490F">
      <w:pPr>
        <w:pStyle w:val="Listeavsnitt"/>
        <w:numPr>
          <w:ilvl w:val="0"/>
          <w:numId w:val="16"/>
        </w:numPr>
        <w:autoSpaceDE w:val="0"/>
        <w:autoSpaceDN w:val="0"/>
        <w:adjustRightInd w:val="0"/>
        <w:rPr>
          <w:rFonts w:asciiTheme="majorHAnsi" w:eastAsiaTheme="minorHAnsi" w:hAnsiTheme="majorHAnsi"/>
          <w:color w:val="000000"/>
          <w:sz w:val="24"/>
          <w:szCs w:val="24"/>
          <w:lang w:eastAsia="en-US"/>
        </w:rPr>
      </w:pPr>
      <w:r w:rsidRPr="00FA490F">
        <w:rPr>
          <w:rFonts w:asciiTheme="majorHAnsi" w:eastAsiaTheme="minorHAnsi" w:hAnsiTheme="majorHAnsi"/>
          <w:color w:val="000000"/>
          <w:sz w:val="24"/>
          <w:szCs w:val="24"/>
          <w:lang w:eastAsia="en-US"/>
        </w:rPr>
        <w:t xml:space="preserve">Lange faglige utredninger – bruk da vanlig notat, henvisning eller epikrise </w:t>
      </w:r>
    </w:p>
    <w:p w:rsidR="00FA490F" w:rsidRDefault="00363FE0" w:rsidP="00FA490F">
      <w:pPr>
        <w:pStyle w:val="Listeavsnitt"/>
        <w:numPr>
          <w:ilvl w:val="0"/>
          <w:numId w:val="16"/>
        </w:numPr>
        <w:autoSpaceDE w:val="0"/>
        <w:autoSpaceDN w:val="0"/>
        <w:adjustRightInd w:val="0"/>
        <w:rPr>
          <w:rFonts w:asciiTheme="majorHAnsi" w:eastAsiaTheme="minorHAnsi" w:hAnsiTheme="majorHAnsi"/>
          <w:color w:val="000000"/>
          <w:sz w:val="24"/>
          <w:szCs w:val="24"/>
          <w:lang w:eastAsia="en-US"/>
        </w:rPr>
      </w:pPr>
      <w:r w:rsidRPr="00FA490F">
        <w:rPr>
          <w:rFonts w:asciiTheme="majorHAnsi" w:eastAsiaTheme="minorHAnsi" w:hAnsiTheme="majorHAnsi"/>
          <w:color w:val="000000"/>
          <w:sz w:val="24"/>
          <w:szCs w:val="24"/>
          <w:lang w:eastAsia="en-US"/>
        </w:rPr>
        <w:t xml:space="preserve">Generelle råd som ikke er aktuelle for behandlingsformål </w:t>
      </w:r>
    </w:p>
    <w:p w:rsidR="00363FE0" w:rsidRPr="00FA490F" w:rsidRDefault="00363FE0" w:rsidP="00FA490F">
      <w:pPr>
        <w:pStyle w:val="Listeavsnitt"/>
        <w:numPr>
          <w:ilvl w:val="0"/>
          <w:numId w:val="16"/>
        </w:numPr>
        <w:autoSpaceDE w:val="0"/>
        <w:autoSpaceDN w:val="0"/>
        <w:adjustRightInd w:val="0"/>
        <w:rPr>
          <w:rFonts w:asciiTheme="majorHAnsi" w:eastAsiaTheme="minorHAnsi" w:hAnsiTheme="majorHAnsi"/>
          <w:color w:val="000000"/>
          <w:sz w:val="24"/>
          <w:szCs w:val="24"/>
          <w:lang w:eastAsia="en-US"/>
        </w:rPr>
      </w:pPr>
      <w:r w:rsidRPr="00FA490F">
        <w:rPr>
          <w:rFonts w:asciiTheme="majorHAnsi" w:eastAsiaTheme="minorHAnsi" w:hAnsiTheme="majorHAnsi"/>
          <w:color w:val="000000"/>
          <w:sz w:val="24"/>
          <w:szCs w:val="24"/>
          <w:lang w:eastAsia="en-US"/>
        </w:rPr>
        <w:t xml:space="preserve">Administrative diskusjoner som arbeidsfordeling </w:t>
      </w:r>
      <w:r w:rsidR="00263B2E">
        <w:rPr>
          <w:rFonts w:asciiTheme="majorHAnsi" w:eastAsiaTheme="minorHAnsi" w:hAnsiTheme="majorHAnsi"/>
          <w:color w:val="000000"/>
          <w:sz w:val="24"/>
          <w:szCs w:val="24"/>
          <w:lang w:eastAsia="en-US"/>
        </w:rPr>
        <w:t>legekontor</w:t>
      </w:r>
      <w:r w:rsidRPr="00FA490F">
        <w:rPr>
          <w:rFonts w:asciiTheme="majorHAnsi" w:eastAsiaTheme="minorHAnsi" w:hAnsiTheme="majorHAnsi"/>
          <w:color w:val="000000"/>
          <w:sz w:val="24"/>
          <w:szCs w:val="24"/>
          <w:lang w:eastAsia="en-US"/>
        </w:rPr>
        <w:t xml:space="preserve">/sykehus </w:t>
      </w:r>
    </w:p>
    <w:p w:rsidR="00363FE0" w:rsidRPr="00FA490F" w:rsidRDefault="00363FE0" w:rsidP="00363FE0">
      <w:pPr>
        <w:autoSpaceDE w:val="0"/>
        <w:autoSpaceDN w:val="0"/>
        <w:adjustRightInd w:val="0"/>
        <w:rPr>
          <w:rFonts w:asciiTheme="majorHAnsi" w:eastAsiaTheme="minorHAnsi" w:hAnsiTheme="majorHAnsi"/>
          <w:color w:val="000000"/>
          <w:sz w:val="24"/>
          <w:szCs w:val="24"/>
          <w:lang w:eastAsia="en-US"/>
        </w:rPr>
      </w:pPr>
    </w:p>
    <w:p w:rsidR="00363FE0" w:rsidRPr="00FA490F" w:rsidRDefault="00363FE0" w:rsidP="00363FE0">
      <w:pPr>
        <w:autoSpaceDE w:val="0"/>
        <w:autoSpaceDN w:val="0"/>
        <w:adjustRightInd w:val="0"/>
        <w:rPr>
          <w:rFonts w:asciiTheme="majorHAnsi" w:eastAsiaTheme="minorHAnsi" w:hAnsiTheme="majorHAnsi"/>
          <w:color w:val="000000"/>
          <w:sz w:val="24"/>
          <w:szCs w:val="24"/>
          <w:lang w:eastAsia="en-US"/>
        </w:rPr>
      </w:pPr>
    </w:p>
    <w:p w:rsidR="00363FE0" w:rsidRPr="00FA490F" w:rsidRDefault="00363FE0" w:rsidP="00363FE0">
      <w:pPr>
        <w:autoSpaceDE w:val="0"/>
        <w:autoSpaceDN w:val="0"/>
        <w:adjustRightInd w:val="0"/>
        <w:rPr>
          <w:rFonts w:asciiTheme="majorHAnsi" w:eastAsiaTheme="minorHAnsi" w:hAnsiTheme="majorHAnsi"/>
          <w:b/>
          <w:bCs/>
          <w:sz w:val="24"/>
          <w:szCs w:val="24"/>
          <w:lang w:eastAsia="en-US"/>
        </w:rPr>
      </w:pPr>
      <w:r w:rsidRPr="00FA490F">
        <w:rPr>
          <w:rFonts w:asciiTheme="majorHAnsi" w:eastAsiaTheme="minorHAnsi" w:hAnsiTheme="majorHAnsi"/>
          <w:b/>
          <w:bCs/>
          <w:sz w:val="24"/>
          <w:szCs w:val="24"/>
          <w:lang w:eastAsia="en-US"/>
        </w:rPr>
        <w:t xml:space="preserve">RETNINGSLINJER FOR INNHOLD: </w:t>
      </w:r>
    </w:p>
    <w:p w:rsidR="00363FE0" w:rsidRPr="00FA490F" w:rsidRDefault="00363FE0" w:rsidP="00363FE0">
      <w:pPr>
        <w:autoSpaceDE w:val="0"/>
        <w:autoSpaceDN w:val="0"/>
        <w:adjustRightInd w:val="0"/>
        <w:rPr>
          <w:rFonts w:asciiTheme="majorHAnsi" w:eastAsiaTheme="minorHAnsi" w:hAnsiTheme="majorHAnsi"/>
          <w:sz w:val="24"/>
          <w:szCs w:val="24"/>
          <w:lang w:eastAsia="en-US"/>
        </w:rPr>
      </w:pPr>
    </w:p>
    <w:p w:rsidR="00363FE0" w:rsidRPr="00FA490F" w:rsidRDefault="00363FE0" w:rsidP="00363FE0">
      <w:pPr>
        <w:pStyle w:val="Listeavsnitt"/>
        <w:numPr>
          <w:ilvl w:val="0"/>
          <w:numId w:val="12"/>
        </w:numPr>
        <w:autoSpaceDE w:val="0"/>
        <w:autoSpaceDN w:val="0"/>
        <w:adjustRightInd w:val="0"/>
        <w:spacing w:after="162"/>
        <w:rPr>
          <w:rFonts w:asciiTheme="majorHAnsi" w:eastAsiaTheme="minorHAnsi" w:hAnsiTheme="majorHAnsi"/>
          <w:sz w:val="24"/>
          <w:szCs w:val="24"/>
          <w:lang w:eastAsia="en-US"/>
        </w:rPr>
      </w:pPr>
      <w:r w:rsidRPr="00FA490F">
        <w:rPr>
          <w:rFonts w:asciiTheme="majorHAnsi" w:eastAsiaTheme="minorHAnsi" w:hAnsiTheme="majorHAnsi"/>
          <w:sz w:val="24"/>
          <w:szCs w:val="24"/>
          <w:lang w:eastAsia="en-US"/>
        </w:rPr>
        <w:t xml:space="preserve">Vær konkret og vurder ordlyd </w:t>
      </w:r>
      <w:r w:rsidRPr="00FA490F">
        <w:rPr>
          <w:rFonts w:asciiTheme="majorHAnsi" w:eastAsiaTheme="minorHAnsi" w:hAnsiTheme="majorHAnsi"/>
          <w:sz w:val="24"/>
          <w:szCs w:val="24"/>
          <w:lang w:eastAsia="en-US"/>
        </w:rPr>
        <w:sym w:font="Wingdings" w:char="F0E0"/>
      </w:r>
      <w:r w:rsidRPr="00FA490F">
        <w:rPr>
          <w:rFonts w:asciiTheme="majorHAnsi" w:eastAsiaTheme="minorHAnsi" w:hAnsiTheme="majorHAnsi"/>
          <w:sz w:val="24"/>
          <w:szCs w:val="24"/>
          <w:lang w:eastAsia="en-US"/>
        </w:rPr>
        <w:t xml:space="preserve"> dokumentet ligger i pasientens journal </w:t>
      </w:r>
    </w:p>
    <w:p w:rsidR="00363FE0" w:rsidRPr="00FA490F" w:rsidRDefault="00363FE0" w:rsidP="00363FE0">
      <w:pPr>
        <w:pStyle w:val="Listeavsnitt"/>
        <w:numPr>
          <w:ilvl w:val="0"/>
          <w:numId w:val="12"/>
        </w:numPr>
        <w:autoSpaceDE w:val="0"/>
        <w:autoSpaceDN w:val="0"/>
        <w:adjustRightInd w:val="0"/>
        <w:spacing w:after="162"/>
        <w:rPr>
          <w:rFonts w:asciiTheme="majorHAnsi" w:eastAsiaTheme="minorHAnsi" w:hAnsiTheme="majorHAnsi"/>
          <w:sz w:val="24"/>
          <w:szCs w:val="24"/>
          <w:lang w:eastAsia="en-US"/>
        </w:rPr>
      </w:pPr>
      <w:r w:rsidRPr="00FA490F">
        <w:rPr>
          <w:rFonts w:asciiTheme="majorHAnsi" w:eastAsiaTheme="minorHAnsi" w:hAnsiTheme="majorHAnsi"/>
          <w:sz w:val="24"/>
          <w:szCs w:val="24"/>
          <w:lang w:eastAsia="en-US"/>
        </w:rPr>
        <w:t xml:space="preserve">Unngå forkortelser og vanskelige medisinske termer </w:t>
      </w:r>
    </w:p>
    <w:p w:rsidR="00363FE0" w:rsidRPr="00FA490F" w:rsidRDefault="00363FE0" w:rsidP="00363FE0">
      <w:pPr>
        <w:pStyle w:val="Listeavsnitt"/>
        <w:numPr>
          <w:ilvl w:val="0"/>
          <w:numId w:val="12"/>
        </w:numPr>
        <w:autoSpaceDE w:val="0"/>
        <w:autoSpaceDN w:val="0"/>
        <w:adjustRightInd w:val="0"/>
        <w:spacing w:after="162"/>
        <w:rPr>
          <w:rFonts w:asciiTheme="majorHAnsi" w:eastAsiaTheme="minorHAnsi" w:hAnsiTheme="majorHAnsi"/>
          <w:sz w:val="24"/>
          <w:szCs w:val="24"/>
          <w:lang w:eastAsia="en-US"/>
        </w:rPr>
      </w:pPr>
      <w:r w:rsidRPr="00FA490F">
        <w:rPr>
          <w:rFonts w:asciiTheme="majorHAnsi" w:eastAsiaTheme="minorHAnsi" w:hAnsiTheme="majorHAnsi"/>
          <w:sz w:val="24"/>
          <w:szCs w:val="24"/>
          <w:lang w:eastAsia="en-US"/>
        </w:rPr>
        <w:t>Det er ikke nødvendig med navn på avsender og "høflighetsfraser" i selve meldingen</w:t>
      </w:r>
    </w:p>
    <w:p w:rsidR="00363FE0" w:rsidRPr="00FA490F" w:rsidRDefault="00363FE0" w:rsidP="00363FE0">
      <w:pPr>
        <w:pStyle w:val="Listeavsnitt"/>
        <w:numPr>
          <w:ilvl w:val="0"/>
          <w:numId w:val="12"/>
        </w:numPr>
        <w:autoSpaceDE w:val="0"/>
        <w:autoSpaceDN w:val="0"/>
        <w:adjustRightInd w:val="0"/>
        <w:spacing w:after="162"/>
        <w:rPr>
          <w:rFonts w:asciiTheme="majorHAnsi" w:eastAsiaTheme="minorHAnsi" w:hAnsiTheme="majorHAnsi"/>
          <w:sz w:val="24"/>
          <w:szCs w:val="24"/>
          <w:lang w:eastAsia="en-US"/>
        </w:rPr>
      </w:pPr>
      <w:r w:rsidRPr="00FA490F">
        <w:rPr>
          <w:rFonts w:asciiTheme="majorHAnsi" w:eastAsiaTheme="minorHAnsi" w:hAnsiTheme="majorHAnsi"/>
          <w:sz w:val="24"/>
          <w:szCs w:val="24"/>
          <w:lang w:eastAsia="en-US"/>
        </w:rPr>
        <w:t>Tydelige problemstillinger som er enkle å svare ut, og som ikke genererer nye spørsmål</w:t>
      </w:r>
    </w:p>
    <w:p w:rsidR="00363FE0" w:rsidRPr="00FA490F" w:rsidRDefault="00363FE0" w:rsidP="00363FE0">
      <w:pPr>
        <w:pStyle w:val="Listeavsnitt"/>
        <w:numPr>
          <w:ilvl w:val="0"/>
          <w:numId w:val="12"/>
        </w:numPr>
        <w:autoSpaceDE w:val="0"/>
        <w:autoSpaceDN w:val="0"/>
        <w:adjustRightInd w:val="0"/>
        <w:spacing w:after="162"/>
        <w:rPr>
          <w:rFonts w:asciiTheme="majorHAnsi" w:eastAsiaTheme="minorHAnsi" w:hAnsiTheme="majorHAnsi"/>
          <w:sz w:val="24"/>
          <w:szCs w:val="24"/>
          <w:lang w:eastAsia="en-US"/>
        </w:rPr>
      </w:pPr>
      <w:r w:rsidRPr="00FA490F">
        <w:rPr>
          <w:rFonts w:asciiTheme="majorHAnsi" w:eastAsiaTheme="minorHAnsi" w:hAnsiTheme="majorHAnsi"/>
          <w:sz w:val="24"/>
          <w:szCs w:val="24"/>
          <w:lang w:eastAsia="en-US"/>
        </w:rPr>
        <w:t xml:space="preserve">Ikke bland fagområder (f.eks. kirurgi og medisin) i samme melding </w:t>
      </w:r>
    </w:p>
    <w:p w:rsidR="00363FE0" w:rsidRPr="00522446" w:rsidRDefault="00363FE0" w:rsidP="00522446">
      <w:pPr>
        <w:autoSpaceDE w:val="0"/>
        <w:autoSpaceDN w:val="0"/>
        <w:adjustRightInd w:val="0"/>
        <w:spacing w:after="162"/>
        <w:rPr>
          <w:rFonts w:asciiTheme="majorHAnsi" w:eastAsiaTheme="minorHAnsi" w:hAnsiTheme="majorHAnsi"/>
          <w:sz w:val="24"/>
          <w:szCs w:val="24"/>
          <w:lang w:eastAsia="en-US"/>
        </w:rPr>
      </w:pPr>
    </w:p>
    <w:p w:rsidR="00363FE0" w:rsidRPr="00FA490F" w:rsidRDefault="00363FE0" w:rsidP="00363FE0">
      <w:pPr>
        <w:autoSpaceDE w:val="0"/>
        <w:autoSpaceDN w:val="0"/>
        <w:adjustRightInd w:val="0"/>
        <w:rPr>
          <w:rFonts w:asciiTheme="majorHAnsi" w:eastAsiaTheme="minorHAnsi" w:hAnsiTheme="majorHAnsi"/>
          <w:b/>
          <w:color w:val="000000"/>
          <w:sz w:val="24"/>
          <w:szCs w:val="24"/>
          <w:lang w:eastAsia="en-US"/>
        </w:rPr>
      </w:pPr>
      <w:r w:rsidRPr="00FA490F">
        <w:rPr>
          <w:rFonts w:asciiTheme="majorHAnsi" w:eastAsiaTheme="minorHAnsi" w:hAnsiTheme="majorHAnsi"/>
          <w:b/>
          <w:color w:val="000000"/>
          <w:sz w:val="24"/>
          <w:szCs w:val="24"/>
          <w:lang w:eastAsia="en-US"/>
        </w:rPr>
        <w:t xml:space="preserve">Eksempler på bruk for SPESIALISTHELSETJENESTEN </w:t>
      </w:r>
    </w:p>
    <w:p w:rsidR="00363FE0" w:rsidRPr="00FA490F" w:rsidRDefault="00363FE0" w:rsidP="00363FE0">
      <w:pPr>
        <w:pStyle w:val="Default"/>
        <w:rPr>
          <w:rFonts w:asciiTheme="majorHAnsi" w:hAnsiTheme="majorHAnsi" w:cs="Times New Roman"/>
        </w:rPr>
      </w:pPr>
    </w:p>
    <w:p w:rsidR="00363FE0" w:rsidRPr="00FA490F" w:rsidRDefault="00363FE0" w:rsidP="00363FE0">
      <w:pPr>
        <w:pStyle w:val="Listeavsnitt"/>
        <w:numPr>
          <w:ilvl w:val="0"/>
          <w:numId w:val="12"/>
        </w:numPr>
        <w:autoSpaceDE w:val="0"/>
        <w:autoSpaceDN w:val="0"/>
        <w:adjustRightInd w:val="0"/>
        <w:spacing w:after="162"/>
        <w:rPr>
          <w:rFonts w:asciiTheme="majorHAnsi" w:eastAsiaTheme="minorHAnsi" w:hAnsiTheme="majorHAnsi"/>
          <w:sz w:val="24"/>
          <w:szCs w:val="24"/>
          <w:lang w:eastAsia="en-US"/>
        </w:rPr>
      </w:pPr>
      <w:r w:rsidRPr="00FA490F">
        <w:rPr>
          <w:rFonts w:asciiTheme="majorHAnsi" w:eastAsiaTheme="minorHAnsi" w:hAnsiTheme="majorHAnsi"/>
          <w:sz w:val="24"/>
          <w:szCs w:val="24"/>
          <w:lang w:eastAsia="en-US"/>
        </w:rPr>
        <w:t xml:space="preserve">Innhente tilleggsinformasjon knyttet til mottatt henvisning for å kunne gi riktig vurdering og prioritet </w:t>
      </w:r>
    </w:p>
    <w:p w:rsidR="00363FE0" w:rsidRPr="00FA490F" w:rsidRDefault="00363FE0" w:rsidP="00363FE0">
      <w:pPr>
        <w:pStyle w:val="Listeavsnitt"/>
        <w:numPr>
          <w:ilvl w:val="0"/>
          <w:numId w:val="12"/>
        </w:numPr>
        <w:autoSpaceDE w:val="0"/>
        <w:autoSpaceDN w:val="0"/>
        <w:adjustRightInd w:val="0"/>
        <w:spacing w:after="162"/>
        <w:rPr>
          <w:rFonts w:asciiTheme="majorHAnsi" w:eastAsiaTheme="minorHAnsi" w:hAnsiTheme="majorHAnsi"/>
          <w:sz w:val="24"/>
          <w:szCs w:val="24"/>
          <w:lang w:eastAsia="en-US"/>
        </w:rPr>
      </w:pPr>
      <w:r w:rsidRPr="00FA490F">
        <w:rPr>
          <w:rFonts w:asciiTheme="majorHAnsi" w:eastAsiaTheme="minorHAnsi" w:hAnsiTheme="majorHAnsi"/>
          <w:sz w:val="24"/>
          <w:szCs w:val="24"/>
          <w:lang w:eastAsia="en-US"/>
        </w:rPr>
        <w:t xml:space="preserve">Spørsmål knyttet til inneliggende pasient, et poliklinisk forløp, oppfølging av pasienter med kroniske sykdommer </w:t>
      </w:r>
    </w:p>
    <w:p w:rsidR="00363FE0" w:rsidRPr="00FA490F" w:rsidRDefault="00363FE0" w:rsidP="00363FE0">
      <w:pPr>
        <w:pStyle w:val="Listeavsnitt"/>
        <w:numPr>
          <w:ilvl w:val="0"/>
          <w:numId w:val="12"/>
        </w:numPr>
        <w:autoSpaceDE w:val="0"/>
        <w:autoSpaceDN w:val="0"/>
        <w:adjustRightInd w:val="0"/>
        <w:spacing w:after="162"/>
        <w:rPr>
          <w:rFonts w:asciiTheme="majorHAnsi" w:eastAsiaTheme="minorHAnsi" w:hAnsiTheme="majorHAnsi"/>
          <w:sz w:val="24"/>
          <w:szCs w:val="24"/>
          <w:lang w:eastAsia="en-US"/>
        </w:rPr>
      </w:pPr>
      <w:r w:rsidRPr="00FA490F">
        <w:rPr>
          <w:rFonts w:asciiTheme="majorHAnsi" w:eastAsiaTheme="minorHAnsi" w:hAnsiTheme="majorHAnsi"/>
          <w:sz w:val="24"/>
          <w:szCs w:val="24"/>
          <w:lang w:eastAsia="en-US"/>
        </w:rPr>
        <w:t xml:space="preserve">Spørsmål om legemiddelbehandling </w:t>
      </w:r>
    </w:p>
    <w:p w:rsidR="00363FE0" w:rsidRPr="00FA490F" w:rsidRDefault="00363FE0" w:rsidP="00363FE0">
      <w:pPr>
        <w:pStyle w:val="Listeavsnitt"/>
        <w:numPr>
          <w:ilvl w:val="0"/>
          <w:numId w:val="12"/>
        </w:numPr>
        <w:autoSpaceDE w:val="0"/>
        <w:autoSpaceDN w:val="0"/>
        <w:adjustRightInd w:val="0"/>
        <w:spacing w:after="162"/>
        <w:rPr>
          <w:rFonts w:asciiTheme="majorHAnsi" w:eastAsiaTheme="minorHAnsi" w:hAnsiTheme="majorHAnsi"/>
          <w:sz w:val="24"/>
          <w:szCs w:val="24"/>
          <w:lang w:eastAsia="en-US"/>
        </w:rPr>
      </w:pPr>
      <w:r w:rsidRPr="00FA490F">
        <w:rPr>
          <w:rFonts w:asciiTheme="majorHAnsi" w:eastAsiaTheme="minorHAnsi" w:hAnsiTheme="majorHAnsi"/>
          <w:sz w:val="24"/>
          <w:szCs w:val="24"/>
          <w:lang w:eastAsia="en-US"/>
        </w:rPr>
        <w:t xml:space="preserve">Ettersende tilleggsopplysninger </w:t>
      </w:r>
    </w:p>
    <w:p w:rsidR="00363FE0" w:rsidRPr="00FA490F" w:rsidRDefault="00363FE0" w:rsidP="00363FE0">
      <w:pPr>
        <w:pStyle w:val="Listeavsnitt"/>
        <w:autoSpaceDE w:val="0"/>
        <w:autoSpaceDN w:val="0"/>
        <w:adjustRightInd w:val="0"/>
        <w:spacing w:after="162"/>
        <w:rPr>
          <w:rFonts w:asciiTheme="majorHAnsi" w:eastAsiaTheme="minorHAnsi" w:hAnsiTheme="majorHAnsi"/>
          <w:sz w:val="24"/>
          <w:szCs w:val="24"/>
          <w:lang w:eastAsia="en-US"/>
        </w:rPr>
      </w:pPr>
    </w:p>
    <w:p w:rsidR="00363FE0" w:rsidRPr="00FA490F" w:rsidRDefault="00363FE0" w:rsidP="00363FE0">
      <w:pPr>
        <w:autoSpaceDE w:val="0"/>
        <w:autoSpaceDN w:val="0"/>
        <w:adjustRightInd w:val="0"/>
        <w:rPr>
          <w:rFonts w:asciiTheme="majorHAnsi" w:eastAsiaTheme="minorHAnsi" w:hAnsiTheme="majorHAnsi"/>
          <w:b/>
          <w:color w:val="000000"/>
          <w:sz w:val="24"/>
          <w:szCs w:val="24"/>
          <w:lang w:eastAsia="en-US"/>
        </w:rPr>
      </w:pPr>
      <w:r w:rsidRPr="00FA490F">
        <w:rPr>
          <w:rFonts w:asciiTheme="majorHAnsi" w:eastAsiaTheme="minorHAnsi" w:hAnsiTheme="majorHAnsi"/>
          <w:b/>
          <w:color w:val="000000"/>
          <w:sz w:val="24"/>
          <w:szCs w:val="24"/>
          <w:lang w:eastAsia="en-US"/>
        </w:rPr>
        <w:t xml:space="preserve">Eksempler på bruk for FASTLEGEN: </w:t>
      </w:r>
    </w:p>
    <w:p w:rsidR="00363FE0" w:rsidRPr="00FA490F" w:rsidRDefault="00363FE0" w:rsidP="00363FE0">
      <w:pPr>
        <w:pStyle w:val="Listeavsnitt"/>
        <w:autoSpaceDE w:val="0"/>
        <w:autoSpaceDN w:val="0"/>
        <w:adjustRightInd w:val="0"/>
        <w:rPr>
          <w:rFonts w:asciiTheme="majorHAnsi" w:eastAsiaTheme="minorHAnsi" w:hAnsiTheme="majorHAnsi"/>
          <w:b/>
          <w:color w:val="000000"/>
          <w:sz w:val="24"/>
          <w:szCs w:val="24"/>
          <w:lang w:eastAsia="en-US"/>
        </w:rPr>
      </w:pPr>
    </w:p>
    <w:p w:rsidR="00522446" w:rsidRPr="00FA490F" w:rsidRDefault="00522446" w:rsidP="00522446">
      <w:pPr>
        <w:pStyle w:val="Default"/>
        <w:numPr>
          <w:ilvl w:val="0"/>
          <w:numId w:val="13"/>
        </w:numPr>
        <w:rPr>
          <w:rFonts w:asciiTheme="majorHAnsi" w:hAnsiTheme="majorHAnsi" w:cs="Times New Roman"/>
        </w:rPr>
      </w:pPr>
      <w:r>
        <w:rPr>
          <w:rFonts w:asciiTheme="majorHAnsi" w:hAnsiTheme="majorHAnsi"/>
          <w:iCs/>
        </w:rPr>
        <w:t xml:space="preserve">Gjøre avklaringer for en </w:t>
      </w:r>
      <w:r w:rsidRPr="00522446">
        <w:rPr>
          <w:rFonts w:asciiTheme="majorHAnsi" w:hAnsiTheme="majorHAnsi" w:cs="Times New Roman"/>
          <w:iCs/>
          <w:color w:val="auto"/>
        </w:rPr>
        <w:t>henvisning</w:t>
      </w:r>
      <w:r>
        <w:rPr>
          <w:rFonts w:asciiTheme="majorHAnsi" w:hAnsiTheme="majorHAnsi" w:cs="Times New Roman"/>
          <w:iCs/>
          <w:color w:val="auto"/>
        </w:rPr>
        <w:t xml:space="preserve"> som skal sendes</w:t>
      </w:r>
      <w:r w:rsidRPr="00522446">
        <w:rPr>
          <w:rFonts w:asciiTheme="majorHAnsi" w:hAnsiTheme="majorHAnsi" w:cs="Times New Roman"/>
          <w:iCs/>
          <w:color w:val="auto"/>
        </w:rPr>
        <w:t>.</w:t>
      </w:r>
    </w:p>
    <w:p w:rsidR="00363FE0" w:rsidRDefault="00363FE0" w:rsidP="00363FE0">
      <w:pPr>
        <w:pStyle w:val="Default"/>
        <w:numPr>
          <w:ilvl w:val="0"/>
          <w:numId w:val="13"/>
        </w:numPr>
        <w:rPr>
          <w:rFonts w:asciiTheme="majorHAnsi" w:hAnsiTheme="majorHAnsi" w:cs="Times New Roman"/>
        </w:rPr>
      </w:pPr>
      <w:r w:rsidRPr="00FA490F">
        <w:rPr>
          <w:rFonts w:asciiTheme="majorHAnsi" w:hAnsiTheme="majorHAnsi" w:cs="Times New Roman"/>
        </w:rPr>
        <w:t xml:space="preserve">Etterspørre status på en henvisning eller </w:t>
      </w:r>
      <w:r w:rsidR="00522446">
        <w:rPr>
          <w:rFonts w:asciiTheme="majorHAnsi" w:hAnsiTheme="majorHAnsi" w:cs="Times New Roman"/>
        </w:rPr>
        <w:t>ettersende tilleggsopplysninger</w:t>
      </w:r>
    </w:p>
    <w:p w:rsidR="00363FE0" w:rsidRPr="00FA490F" w:rsidRDefault="00363FE0" w:rsidP="00363FE0">
      <w:pPr>
        <w:pStyle w:val="Default"/>
        <w:numPr>
          <w:ilvl w:val="0"/>
          <w:numId w:val="13"/>
        </w:numPr>
        <w:rPr>
          <w:rFonts w:asciiTheme="majorHAnsi" w:hAnsiTheme="majorHAnsi" w:cs="Times New Roman"/>
        </w:rPr>
      </w:pPr>
      <w:r w:rsidRPr="00FA490F">
        <w:rPr>
          <w:rFonts w:asciiTheme="majorHAnsi" w:hAnsiTheme="majorHAnsi" w:cs="Times New Roman"/>
        </w:rPr>
        <w:t xml:space="preserve">Spørsmål vedrørende oppfølging av pasient etter et sykehusopphold eller knyttet til en epikrise </w:t>
      </w:r>
    </w:p>
    <w:p w:rsidR="00363FE0" w:rsidRPr="00FA490F" w:rsidRDefault="00363FE0" w:rsidP="00363FE0">
      <w:pPr>
        <w:pStyle w:val="Default"/>
        <w:numPr>
          <w:ilvl w:val="0"/>
          <w:numId w:val="13"/>
        </w:numPr>
        <w:rPr>
          <w:rFonts w:asciiTheme="majorHAnsi" w:hAnsiTheme="majorHAnsi" w:cs="Times New Roman"/>
        </w:rPr>
      </w:pPr>
      <w:r w:rsidRPr="00FA490F">
        <w:rPr>
          <w:rFonts w:asciiTheme="majorHAnsi" w:hAnsiTheme="majorHAnsi" w:cs="Times New Roman"/>
        </w:rPr>
        <w:t xml:space="preserve">Spørsmål om legemiddelbehandling </w:t>
      </w:r>
    </w:p>
    <w:p w:rsidR="00363FE0" w:rsidRPr="00FA490F" w:rsidRDefault="00363FE0" w:rsidP="00363FE0">
      <w:pPr>
        <w:pStyle w:val="Default"/>
        <w:numPr>
          <w:ilvl w:val="0"/>
          <w:numId w:val="13"/>
        </w:numPr>
        <w:rPr>
          <w:rFonts w:asciiTheme="majorHAnsi" w:hAnsiTheme="majorHAnsi" w:cs="Times New Roman"/>
        </w:rPr>
      </w:pPr>
      <w:r w:rsidRPr="00FA490F">
        <w:rPr>
          <w:rFonts w:asciiTheme="majorHAnsi" w:hAnsiTheme="majorHAnsi" w:cs="Times New Roman"/>
        </w:rPr>
        <w:t xml:space="preserve">Ettersende tilleggsopplysninger </w:t>
      </w:r>
    </w:p>
    <w:p w:rsidR="00363FE0" w:rsidRPr="00FA490F" w:rsidRDefault="00363FE0" w:rsidP="00363FE0">
      <w:pPr>
        <w:pStyle w:val="Default"/>
        <w:numPr>
          <w:ilvl w:val="0"/>
          <w:numId w:val="13"/>
        </w:numPr>
        <w:rPr>
          <w:rFonts w:asciiTheme="majorHAnsi" w:hAnsiTheme="majorHAnsi" w:cs="Times New Roman"/>
        </w:rPr>
      </w:pPr>
      <w:r w:rsidRPr="00FA490F">
        <w:rPr>
          <w:rFonts w:asciiTheme="majorHAnsi" w:hAnsiTheme="majorHAnsi" w:cs="Times New Roman"/>
        </w:rPr>
        <w:t xml:space="preserve">Etterspørre epikrise </w:t>
      </w:r>
    </w:p>
    <w:p w:rsidR="00363FE0" w:rsidRPr="00FA490F" w:rsidRDefault="00363FE0" w:rsidP="00363FE0">
      <w:pPr>
        <w:autoSpaceDE w:val="0"/>
        <w:autoSpaceDN w:val="0"/>
        <w:adjustRightInd w:val="0"/>
        <w:spacing w:after="162"/>
        <w:rPr>
          <w:rFonts w:asciiTheme="majorHAnsi" w:eastAsiaTheme="minorHAnsi" w:hAnsiTheme="majorHAnsi"/>
          <w:sz w:val="24"/>
          <w:szCs w:val="24"/>
          <w:lang w:eastAsia="en-US"/>
        </w:rPr>
      </w:pPr>
    </w:p>
    <w:p w:rsidR="00363FE0" w:rsidRPr="00FA490F" w:rsidRDefault="00363FE0" w:rsidP="00363FE0">
      <w:pPr>
        <w:autoSpaceDE w:val="0"/>
        <w:autoSpaceDN w:val="0"/>
        <w:adjustRightInd w:val="0"/>
        <w:rPr>
          <w:rFonts w:asciiTheme="majorHAnsi" w:eastAsiaTheme="minorHAnsi" w:hAnsiTheme="majorHAnsi"/>
          <w:b/>
          <w:color w:val="000000"/>
          <w:sz w:val="24"/>
          <w:szCs w:val="24"/>
          <w:lang w:eastAsia="en-US"/>
        </w:rPr>
      </w:pPr>
      <w:r w:rsidRPr="00FA490F">
        <w:rPr>
          <w:rFonts w:asciiTheme="majorHAnsi" w:eastAsiaTheme="minorHAnsi" w:hAnsiTheme="majorHAnsi"/>
          <w:b/>
          <w:color w:val="000000"/>
          <w:sz w:val="24"/>
          <w:szCs w:val="24"/>
          <w:lang w:eastAsia="en-US"/>
        </w:rPr>
        <w:t xml:space="preserve">Praktisk bruk (fastleger): </w:t>
      </w:r>
    </w:p>
    <w:p w:rsidR="00363FE0" w:rsidRPr="00FA490F" w:rsidRDefault="00363FE0" w:rsidP="00363FE0">
      <w:pPr>
        <w:autoSpaceDE w:val="0"/>
        <w:autoSpaceDN w:val="0"/>
        <w:adjustRightInd w:val="0"/>
        <w:rPr>
          <w:rFonts w:asciiTheme="majorHAnsi" w:eastAsiaTheme="minorHAnsi" w:hAnsiTheme="majorHAnsi"/>
          <w:b/>
          <w:color w:val="000000"/>
          <w:sz w:val="24"/>
          <w:szCs w:val="24"/>
          <w:lang w:eastAsia="en-US"/>
        </w:rPr>
      </w:pPr>
    </w:p>
    <w:p w:rsidR="00363FE0" w:rsidRPr="00FA490F" w:rsidRDefault="00363FE0" w:rsidP="00363FE0">
      <w:pPr>
        <w:pStyle w:val="Default"/>
        <w:numPr>
          <w:ilvl w:val="0"/>
          <w:numId w:val="13"/>
        </w:numPr>
        <w:rPr>
          <w:rFonts w:asciiTheme="majorHAnsi" w:hAnsiTheme="majorHAnsi" w:cs="Times New Roman"/>
        </w:rPr>
      </w:pPr>
      <w:r w:rsidRPr="00FA490F">
        <w:rPr>
          <w:rFonts w:asciiTheme="majorHAnsi" w:hAnsiTheme="majorHAnsi" w:cs="Times New Roman"/>
        </w:rPr>
        <w:t>Benytt Dialog Forespørsel /Svar på forespørsel (</w:t>
      </w:r>
      <w:r w:rsidRPr="00522446">
        <w:rPr>
          <w:rFonts w:asciiTheme="majorHAnsi" w:hAnsiTheme="majorHAnsi" w:cs="Times New Roman"/>
          <w:b/>
        </w:rPr>
        <w:t xml:space="preserve">ikke </w:t>
      </w:r>
      <w:r w:rsidRPr="00FA490F">
        <w:rPr>
          <w:rFonts w:asciiTheme="majorHAnsi" w:hAnsiTheme="majorHAnsi" w:cs="Times New Roman"/>
        </w:rPr>
        <w:t xml:space="preserve">Dialog Notat / Medisinske opplysninger / Helseopplysninger) </w:t>
      </w:r>
    </w:p>
    <w:p w:rsidR="00FA490F" w:rsidRPr="00FA490F" w:rsidRDefault="00FA490F" w:rsidP="00FA490F">
      <w:pPr>
        <w:pStyle w:val="Default"/>
        <w:rPr>
          <w:rFonts w:asciiTheme="majorHAnsi" w:hAnsiTheme="majorHAnsi" w:cs="Times New Roman"/>
        </w:rPr>
      </w:pPr>
    </w:p>
    <w:p w:rsidR="00FA490F" w:rsidRPr="00FA490F" w:rsidRDefault="00FA490F" w:rsidP="00FA490F">
      <w:pPr>
        <w:autoSpaceDE w:val="0"/>
        <w:autoSpaceDN w:val="0"/>
        <w:spacing w:before="40" w:after="40"/>
        <w:rPr>
          <w:rFonts w:asciiTheme="majorHAnsi" w:hAnsiTheme="majorHAnsi"/>
          <w:sz w:val="24"/>
          <w:szCs w:val="24"/>
        </w:rPr>
      </w:pPr>
      <w:r w:rsidRPr="00FA490F">
        <w:rPr>
          <w:rFonts w:asciiTheme="majorHAnsi" w:hAnsiTheme="majorHAnsi"/>
          <w:sz w:val="24"/>
          <w:szCs w:val="24"/>
        </w:rPr>
        <w:t>Ved spørsmål vennligst kontakt: meldingsansvarlig@sshf.no</w:t>
      </w:r>
    </w:p>
    <w:p w:rsidR="00FA490F" w:rsidRPr="00FA490F" w:rsidRDefault="00FA490F" w:rsidP="00FA490F">
      <w:pPr>
        <w:pStyle w:val="Default"/>
        <w:rPr>
          <w:rFonts w:asciiTheme="majorHAnsi" w:hAnsiTheme="majorHAnsi" w:cs="Times New Roman"/>
        </w:rPr>
      </w:pPr>
    </w:p>
    <w:p w:rsidR="00363FE0" w:rsidRPr="00FA490F" w:rsidRDefault="00363FE0" w:rsidP="00363FE0">
      <w:pPr>
        <w:autoSpaceDE w:val="0"/>
        <w:autoSpaceDN w:val="0"/>
        <w:adjustRightInd w:val="0"/>
        <w:spacing w:after="162"/>
        <w:rPr>
          <w:rFonts w:asciiTheme="majorHAnsi" w:eastAsiaTheme="minorHAnsi" w:hAnsiTheme="majorHAnsi"/>
          <w:sz w:val="24"/>
          <w:szCs w:val="24"/>
          <w:lang w:eastAsia="en-US"/>
        </w:rPr>
      </w:pPr>
    </w:p>
    <w:p w:rsidR="00363FE0" w:rsidRPr="00FA490F" w:rsidRDefault="00363FE0" w:rsidP="00363FE0">
      <w:pPr>
        <w:autoSpaceDE w:val="0"/>
        <w:autoSpaceDN w:val="0"/>
        <w:adjustRightInd w:val="0"/>
        <w:spacing w:after="162"/>
        <w:rPr>
          <w:rFonts w:asciiTheme="majorHAnsi" w:eastAsiaTheme="minorHAnsi" w:hAnsiTheme="majorHAnsi"/>
          <w:sz w:val="24"/>
          <w:szCs w:val="24"/>
          <w:lang w:eastAsia="en-US"/>
        </w:rPr>
      </w:pPr>
    </w:p>
    <w:p w:rsidR="00363FE0" w:rsidRPr="00FA490F" w:rsidRDefault="00363FE0" w:rsidP="00363FE0">
      <w:pPr>
        <w:autoSpaceDE w:val="0"/>
        <w:autoSpaceDN w:val="0"/>
        <w:adjustRightInd w:val="0"/>
        <w:rPr>
          <w:rFonts w:asciiTheme="majorHAnsi" w:eastAsiaTheme="minorHAnsi" w:hAnsiTheme="majorHAnsi"/>
          <w:color w:val="000000"/>
          <w:sz w:val="24"/>
          <w:szCs w:val="24"/>
          <w:lang w:eastAsia="en-US"/>
        </w:rPr>
      </w:pPr>
    </w:p>
    <w:p w:rsidR="00C65A03" w:rsidRPr="00FA490F" w:rsidRDefault="00C65A03" w:rsidP="00FB23A9">
      <w:pPr>
        <w:rPr>
          <w:rFonts w:asciiTheme="majorHAnsi" w:hAnsiTheme="majorHAnsi"/>
          <w:sz w:val="24"/>
          <w:szCs w:val="24"/>
        </w:rPr>
      </w:pPr>
    </w:p>
    <w:sectPr w:rsidR="00C65A03" w:rsidRPr="00FA490F" w:rsidSect="00FB23A9">
      <w:headerReference w:type="default" r:id="rId9"/>
      <w:pgSz w:w="11906" w:h="16838" w:code="9"/>
      <w:pgMar w:top="567" w:right="1418" w:bottom="1418" w:left="1134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3FE0" w:rsidRDefault="00363FE0" w:rsidP="00CD1A6B">
      <w:r>
        <w:separator/>
      </w:r>
    </w:p>
  </w:endnote>
  <w:endnote w:type="continuationSeparator" w:id="0">
    <w:p w:rsidR="00363FE0" w:rsidRDefault="00363FE0" w:rsidP="00CD1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3FE0" w:rsidRDefault="00363FE0" w:rsidP="00CD1A6B">
      <w:r>
        <w:separator/>
      </w:r>
    </w:p>
  </w:footnote>
  <w:footnote w:type="continuationSeparator" w:id="0">
    <w:p w:rsidR="00363FE0" w:rsidRDefault="00363FE0" w:rsidP="00CD1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2" w:type="dxa"/>
      <w:tblInd w:w="-85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245"/>
      <w:gridCol w:w="4677"/>
    </w:tblGrid>
    <w:tr w:rsidR="00CD1A6B" w:rsidTr="00FB23A9">
      <w:tc>
        <w:tcPr>
          <w:tcW w:w="5245" w:type="dxa"/>
          <w:tcBorders>
            <w:top w:val="nil"/>
            <w:left w:val="nil"/>
            <w:bottom w:val="nil"/>
            <w:right w:val="nil"/>
          </w:tcBorders>
        </w:tcPr>
        <w:p w:rsidR="00FB23A9" w:rsidRDefault="00FB23A9" w:rsidP="00FB23A9">
          <w:pPr>
            <w:rPr>
              <w:rStyle w:val="Sidetall"/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>
                <wp:extent cx="3241675" cy="541020"/>
                <wp:effectExtent l="19050" t="0" r="0" b="0"/>
                <wp:docPr id="1" name="Bilde 0" descr="Logo SSHF_CMYK[1]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SHF_CMYK[1]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41675" cy="541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7" w:type="dxa"/>
          <w:tcBorders>
            <w:top w:val="nil"/>
            <w:left w:val="nil"/>
            <w:bottom w:val="nil"/>
            <w:right w:val="nil"/>
          </w:tcBorders>
        </w:tcPr>
        <w:p w:rsidR="00CD1A6B" w:rsidRPr="000A4A00" w:rsidRDefault="00CD1A6B" w:rsidP="00FB23A9">
          <w:pPr>
            <w:spacing w:before="60"/>
            <w:rPr>
              <w:rStyle w:val="Sidetall"/>
              <w:rFonts w:ascii="Arial" w:hAnsi="Arial" w:cs="Arial"/>
              <w:sz w:val="18"/>
            </w:rPr>
          </w:pPr>
        </w:p>
      </w:tc>
    </w:tr>
  </w:tbl>
  <w:p w:rsidR="00CD1A6B" w:rsidRDefault="00CD1A6B" w:rsidP="00FB23A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11698"/>
    <w:multiLevelType w:val="hybridMultilevel"/>
    <w:tmpl w:val="D40C49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7D60"/>
    <w:multiLevelType w:val="hybridMultilevel"/>
    <w:tmpl w:val="D25827DA"/>
    <w:lvl w:ilvl="0" w:tplc="0414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4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0E5D4B40"/>
    <w:multiLevelType w:val="hybridMultilevel"/>
    <w:tmpl w:val="5482574A"/>
    <w:lvl w:ilvl="0" w:tplc="2840A4A2">
      <w:numFmt w:val="bullet"/>
      <w:lvlText w:val="-"/>
      <w:lvlJc w:val="left"/>
      <w:pPr>
        <w:ind w:left="1069" w:hanging="360"/>
      </w:pPr>
      <w:rPr>
        <w:rFonts w:ascii="Calibri" w:eastAsiaTheme="minorHAnsi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3717DBF"/>
    <w:multiLevelType w:val="hybridMultilevel"/>
    <w:tmpl w:val="AF18D2B4"/>
    <w:lvl w:ilvl="0" w:tplc="0414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2AB106E0"/>
    <w:multiLevelType w:val="hybridMultilevel"/>
    <w:tmpl w:val="021423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906E64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6CD4973"/>
    <w:multiLevelType w:val="hybridMultilevel"/>
    <w:tmpl w:val="ECDC3DB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08295F"/>
    <w:multiLevelType w:val="hybridMultilevel"/>
    <w:tmpl w:val="D88886B4"/>
    <w:lvl w:ilvl="0" w:tplc="0414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0"/>
  </w:num>
  <w:num w:numId="11">
    <w:abstractNumId w:val="1"/>
  </w:num>
  <w:num w:numId="12">
    <w:abstractNumId w:val="6"/>
  </w:num>
  <w:num w:numId="13">
    <w:abstractNumId w:val="4"/>
  </w:num>
  <w:num w:numId="14">
    <w:abstractNumId w:val="2"/>
  </w:num>
  <w:num w:numId="15">
    <w:abstractNumId w:val="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FE0"/>
    <w:rsid w:val="00024324"/>
    <w:rsid w:val="00102D28"/>
    <w:rsid w:val="001C5F36"/>
    <w:rsid w:val="00203230"/>
    <w:rsid w:val="00225A35"/>
    <w:rsid w:val="0024592C"/>
    <w:rsid w:val="00263B2E"/>
    <w:rsid w:val="002825A4"/>
    <w:rsid w:val="002A7680"/>
    <w:rsid w:val="0030386F"/>
    <w:rsid w:val="00303A48"/>
    <w:rsid w:val="003104B3"/>
    <w:rsid w:val="00363FE0"/>
    <w:rsid w:val="003A6C2F"/>
    <w:rsid w:val="003D52FA"/>
    <w:rsid w:val="003E69B8"/>
    <w:rsid w:val="00417EEE"/>
    <w:rsid w:val="00440E0A"/>
    <w:rsid w:val="00497E9D"/>
    <w:rsid w:val="004E427D"/>
    <w:rsid w:val="00522446"/>
    <w:rsid w:val="005E7783"/>
    <w:rsid w:val="00627FF9"/>
    <w:rsid w:val="00663A7C"/>
    <w:rsid w:val="006655D4"/>
    <w:rsid w:val="00681AEF"/>
    <w:rsid w:val="00685668"/>
    <w:rsid w:val="006D0615"/>
    <w:rsid w:val="00734F22"/>
    <w:rsid w:val="00750AF5"/>
    <w:rsid w:val="007657F1"/>
    <w:rsid w:val="008544D2"/>
    <w:rsid w:val="008D6BE4"/>
    <w:rsid w:val="009605BC"/>
    <w:rsid w:val="009939F2"/>
    <w:rsid w:val="009D4399"/>
    <w:rsid w:val="009F1514"/>
    <w:rsid w:val="00A40F1F"/>
    <w:rsid w:val="00A672AF"/>
    <w:rsid w:val="00A710CF"/>
    <w:rsid w:val="00B640FB"/>
    <w:rsid w:val="00B65B36"/>
    <w:rsid w:val="00B9250D"/>
    <w:rsid w:val="00BA6C28"/>
    <w:rsid w:val="00C56BAE"/>
    <w:rsid w:val="00C65A03"/>
    <w:rsid w:val="00C91723"/>
    <w:rsid w:val="00CD1A6B"/>
    <w:rsid w:val="00CD392E"/>
    <w:rsid w:val="00CD5BF0"/>
    <w:rsid w:val="00CE6A45"/>
    <w:rsid w:val="00D41EFD"/>
    <w:rsid w:val="00DD711E"/>
    <w:rsid w:val="00E12875"/>
    <w:rsid w:val="00E52C72"/>
    <w:rsid w:val="00E934C2"/>
    <w:rsid w:val="00EB0950"/>
    <w:rsid w:val="00EF2891"/>
    <w:rsid w:val="00F3419B"/>
    <w:rsid w:val="00F6335C"/>
    <w:rsid w:val="00FA490F"/>
    <w:rsid w:val="00FB1B00"/>
    <w:rsid w:val="00FB23A9"/>
    <w:rsid w:val="00FD58A2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95C4BE3"/>
  <w15:docId w15:val="{50E92480-9D50-481D-8649-8C14C91BF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FE0"/>
    <w:pPr>
      <w:spacing w:after="0" w:line="240" w:lineRule="auto"/>
    </w:pPr>
    <w:rPr>
      <w:rFonts w:ascii="Times New Roman" w:eastAsia="Times New Roman" w:hAnsi="Times New Roman" w:cs="Times New Roman"/>
      <w:szCs w:val="20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85668"/>
    <w:pPr>
      <w:keepNext/>
      <w:keepLines/>
      <w:numPr>
        <w:numId w:val="9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85668"/>
    <w:pPr>
      <w:keepNext/>
      <w:keepLines/>
      <w:numPr>
        <w:ilvl w:val="1"/>
        <w:numId w:val="9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85668"/>
    <w:pPr>
      <w:keepNext/>
      <w:keepLines/>
      <w:numPr>
        <w:ilvl w:val="2"/>
        <w:numId w:val="9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85668"/>
    <w:pPr>
      <w:keepNext/>
      <w:keepLines/>
      <w:numPr>
        <w:ilvl w:val="3"/>
        <w:numId w:val="9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85668"/>
    <w:pPr>
      <w:keepNext/>
      <w:keepLines/>
      <w:numPr>
        <w:ilvl w:val="4"/>
        <w:numId w:val="9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85668"/>
    <w:pPr>
      <w:keepNext/>
      <w:keepLines/>
      <w:numPr>
        <w:ilvl w:val="5"/>
        <w:numId w:val="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85668"/>
    <w:pPr>
      <w:keepNext/>
      <w:keepLines/>
      <w:numPr>
        <w:ilvl w:val="6"/>
        <w:numId w:val="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85668"/>
    <w:pPr>
      <w:keepNext/>
      <w:keepLines/>
      <w:numPr>
        <w:ilvl w:val="7"/>
        <w:numId w:val="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85668"/>
    <w:pPr>
      <w:keepNext/>
      <w:keepLines/>
      <w:numPr>
        <w:ilvl w:val="8"/>
        <w:numId w:val="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685668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85668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856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856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856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68566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68566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8566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856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8566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856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pptekst">
    <w:name w:val="header"/>
    <w:basedOn w:val="Normal"/>
    <w:link w:val="TopptekstTegn"/>
    <w:uiPriority w:val="99"/>
    <w:unhideWhenUsed/>
    <w:rsid w:val="00CD1A6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CD1A6B"/>
    <w:rPr>
      <w:sz w:val="24"/>
    </w:rPr>
  </w:style>
  <w:style w:type="paragraph" w:styleId="Bunntekst">
    <w:name w:val="footer"/>
    <w:basedOn w:val="Normal"/>
    <w:link w:val="BunntekstTegn"/>
    <w:uiPriority w:val="99"/>
    <w:semiHidden/>
    <w:unhideWhenUsed/>
    <w:rsid w:val="00CD1A6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CD1A6B"/>
    <w:rPr>
      <w:sz w:val="24"/>
    </w:rPr>
  </w:style>
  <w:style w:type="character" w:styleId="Sidetall">
    <w:name w:val="page number"/>
    <w:basedOn w:val="Standardskriftforavsnitt"/>
    <w:rsid w:val="00CD1A6B"/>
  </w:style>
  <w:style w:type="paragraph" w:styleId="Listeavsnitt">
    <w:name w:val="List Paragraph"/>
    <w:basedOn w:val="Normal"/>
    <w:uiPriority w:val="34"/>
    <w:qFormat/>
    <w:rsid w:val="00363FE0"/>
    <w:pPr>
      <w:ind w:left="720"/>
      <w:contextualSpacing/>
    </w:pPr>
  </w:style>
  <w:style w:type="paragraph" w:customStyle="1" w:styleId="Default">
    <w:name w:val="Default"/>
    <w:rsid w:val="00363F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68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Felles%20maler\SSHF\SSHF%20Logo%202012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SHF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F8833-74C8-44D5-9F38-98EB40578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SSHF Logo 2012</Template>
  <TotalTime>34</TotalTime>
  <Pages>3</Pages>
  <Words>627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Sør-Øst RHF</Company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Sonanta Hallgren</dc:creator>
  <cp:lastModifiedBy>Caroline Sonanta Hallgren</cp:lastModifiedBy>
  <cp:revision>12</cp:revision>
  <cp:lastPrinted>2019-10-15T10:00:00Z</cp:lastPrinted>
  <dcterms:created xsi:type="dcterms:W3CDTF">2019-10-15T09:55:00Z</dcterms:created>
  <dcterms:modified xsi:type="dcterms:W3CDTF">2019-11-07T11:58:00Z</dcterms:modified>
</cp:coreProperties>
</file>